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CF36"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474E25F3" wp14:editId="1C12BA97">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p>
    <w:p w14:paraId="07010417"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4D06A60B"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131CDCF9" w14:textId="77777777" w:rsidR="00BB5CB5" w:rsidRDefault="00BB5CB5" w:rsidP="005278B7">
      <w:pPr>
        <w:tabs>
          <w:tab w:val="left" w:pos="7200"/>
        </w:tabs>
        <w:spacing w:before="120" w:after="48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759"/>
        <w:gridCol w:w="1239"/>
        <w:gridCol w:w="739"/>
        <w:gridCol w:w="955"/>
        <w:gridCol w:w="284"/>
      </w:tblGrid>
      <w:tr w:rsidR="00BB5CB5" w:rsidRPr="00BB5CB5" w14:paraId="5FA2B5CF" w14:textId="77777777" w:rsidTr="002A5E10">
        <w:trPr>
          <w:trHeight w:val="419"/>
        </w:trPr>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556024A" w14:textId="77777777" w:rsidR="00BB5CB5" w:rsidRPr="00BB5CB5" w:rsidRDefault="00BB5CB5" w:rsidP="005278B7">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425364F2" w14:textId="77777777" w:rsidTr="002A5E10">
        <w:trPr>
          <w:trHeight w:val="419"/>
        </w:trPr>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025B9BE"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40C36522" w14:textId="77777777" w:rsidTr="002A5E10">
        <w:trPr>
          <w:trHeight w:val="419"/>
        </w:trPr>
        <w:tc>
          <w:tcPr>
            <w:tcW w:w="698" w:type="dxa"/>
            <w:tcBorders>
              <w:top w:val="single" w:sz="4" w:space="0" w:color="auto"/>
              <w:left w:val="single" w:sz="4" w:space="0" w:color="auto"/>
              <w:bottom w:val="single" w:sz="4" w:space="0" w:color="auto"/>
              <w:right w:val="single" w:sz="4" w:space="0" w:color="auto"/>
            </w:tcBorders>
            <w:hideMark/>
          </w:tcPr>
          <w:p w14:paraId="1454773A"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2" w:type="dxa"/>
            <w:gridSpan w:val="2"/>
            <w:tcBorders>
              <w:top w:val="single" w:sz="4" w:space="0" w:color="auto"/>
              <w:left w:val="single" w:sz="4" w:space="0" w:color="auto"/>
              <w:bottom w:val="single" w:sz="4" w:space="0" w:color="auto"/>
              <w:right w:val="single" w:sz="4" w:space="0" w:color="auto"/>
            </w:tcBorders>
            <w:hideMark/>
          </w:tcPr>
          <w:p w14:paraId="076EAFBC" w14:textId="77777777" w:rsidR="00BB5CB5" w:rsidRPr="00BB5CB5" w:rsidRDefault="00BB5CB5" w:rsidP="00824C69">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2A5E10">
              <w:rPr>
                <w:rFonts w:ascii="Calibri" w:eastAsia="Calibri" w:hAnsi="Calibri" w:cs="Arial"/>
                <w:sz w:val="18"/>
                <w:szCs w:val="18"/>
              </w:rPr>
              <w:t xml:space="preserve">: </w:t>
            </w:r>
            <w:r w:rsidR="002A5E10" w:rsidRPr="002A5E10">
              <w:rPr>
                <w:rFonts w:ascii="Calibri" w:eastAsia="Calibri" w:hAnsi="Calibri" w:cs="Arial"/>
                <w:sz w:val="24"/>
                <w:szCs w:val="24"/>
              </w:rPr>
              <w:t>G-</w:t>
            </w:r>
          </w:p>
        </w:tc>
        <w:tc>
          <w:tcPr>
            <w:tcW w:w="3044" w:type="dxa"/>
            <w:gridSpan w:val="2"/>
            <w:tcBorders>
              <w:top w:val="single" w:sz="4" w:space="0" w:color="auto"/>
              <w:left w:val="single" w:sz="4" w:space="0" w:color="auto"/>
              <w:bottom w:val="single" w:sz="4" w:space="0" w:color="auto"/>
              <w:right w:val="single" w:sz="4" w:space="0" w:color="auto"/>
            </w:tcBorders>
            <w:hideMark/>
          </w:tcPr>
          <w:p w14:paraId="3C587399"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2A5E10" w:rsidRPr="002A5E10">
              <w:rPr>
                <w:rFonts w:ascii="Calibri" w:eastAsia="Calibri" w:hAnsi="Calibri" w:cs="Arial"/>
                <w:sz w:val="24"/>
                <w:szCs w:val="24"/>
              </w:rPr>
              <w:t>PIK20D</w:t>
            </w:r>
          </w:p>
        </w:tc>
        <w:tc>
          <w:tcPr>
            <w:tcW w:w="3976" w:type="dxa"/>
            <w:gridSpan w:val="5"/>
            <w:tcBorders>
              <w:top w:val="single" w:sz="4" w:space="0" w:color="auto"/>
              <w:left w:val="single" w:sz="4" w:space="0" w:color="auto"/>
              <w:bottom w:val="single" w:sz="4" w:space="0" w:color="auto"/>
              <w:right w:val="single" w:sz="4" w:space="0" w:color="auto"/>
            </w:tcBorders>
            <w:hideMark/>
          </w:tcPr>
          <w:p w14:paraId="2857862E" w14:textId="77777777" w:rsidR="00BB5CB5" w:rsidRPr="00BB5CB5" w:rsidRDefault="00BB5CB5" w:rsidP="00824C69">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p>
        </w:tc>
      </w:tr>
      <w:tr w:rsidR="00BB5CB5" w:rsidRPr="00BB5CB5" w14:paraId="0F60ED69" w14:textId="77777777" w:rsidTr="002A5E10">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30B9BB3"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6F55E2B9" w14:textId="77777777" w:rsidTr="002A5E10">
        <w:tc>
          <w:tcPr>
            <w:tcW w:w="698" w:type="dxa"/>
            <w:tcBorders>
              <w:top w:val="single" w:sz="4" w:space="0" w:color="auto"/>
              <w:left w:val="single" w:sz="4" w:space="0" w:color="auto"/>
              <w:bottom w:val="single" w:sz="4" w:space="0" w:color="auto"/>
              <w:right w:val="single" w:sz="4" w:space="0" w:color="auto"/>
            </w:tcBorders>
            <w:hideMark/>
          </w:tcPr>
          <w:p w14:paraId="14807E48"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88" w:type="dxa"/>
            <w:gridSpan w:val="8"/>
            <w:tcBorders>
              <w:top w:val="single" w:sz="4" w:space="0" w:color="auto"/>
              <w:left w:val="single" w:sz="4" w:space="0" w:color="auto"/>
              <w:bottom w:val="single" w:sz="4" w:space="0" w:color="auto"/>
              <w:right w:val="nil"/>
            </w:tcBorders>
            <w:hideMark/>
          </w:tcPr>
          <w:p w14:paraId="20795F48"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00420B3A"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B67347">
              <w:rPr>
                <w:rFonts w:ascii="Times New Roman" w:eastAsia="Times New Roman" w:hAnsi="Times New Roman" w:cs="Times New Roman"/>
                <w:sz w:val="20"/>
                <w:szCs w:val="20"/>
              </w:rPr>
            </w:r>
            <w:r w:rsidR="00B67347">
              <w:rPr>
                <w:rFonts w:ascii="Times New Roman" w:eastAsia="Times New Roman" w:hAnsi="Times New Roman" w:cs="Times New Roman"/>
                <w:sz w:val="20"/>
                <w:szCs w:val="20"/>
              </w:rPr>
              <w:fldChar w:fldCharType="separate"/>
            </w:r>
            <w:r w:rsidR="00420B3A"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6B491FCD"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70A6E2EE" w14:textId="77777777" w:rsidTr="002A5E10">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CE7B8BC"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5E9269D1" w14:textId="77777777" w:rsidTr="002A5E10">
        <w:tc>
          <w:tcPr>
            <w:tcW w:w="698" w:type="dxa"/>
            <w:tcBorders>
              <w:top w:val="single" w:sz="4" w:space="0" w:color="auto"/>
              <w:left w:val="single" w:sz="4" w:space="0" w:color="auto"/>
              <w:bottom w:val="single" w:sz="4" w:space="0" w:color="auto"/>
              <w:right w:val="single" w:sz="4" w:space="0" w:color="auto"/>
            </w:tcBorders>
            <w:hideMark/>
          </w:tcPr>
          <w:p w14:paraId="4D5CAE1C" w14:textId="77777777" w:rsidR="00BB5CB5" w:rsidRPr="00BB5CB5" w:rsidRDefault="00BB5CB5" w:rsidP="005278B7">
            <w:pPr>
              <w:spacing w:before="120" w:after="0" w:line="276" w:lineRule="auto"/>
              <w:rPr>
                <w:rFonts w:ascii="Calibri" w:eastAsia="Calibri" w:hAnsi="Calibri" w:cs="Arial"/>
                <w:sz w:val="20"/>
                <w:szCs w:val="20"/>
              </w:rPr>
            </w:pPr>
            <w:r w:rsidRPr="00BB5CB5">
              <w:rPr>
                <w:rFonts w:ascii="Calibri" w:eastAsia="Calibri" w:hAnsi="Calibri" w:cs="Arial"/>
                <w:sz w:val="20"/>
                <w:szCs w:val="20"/>
              </w:rPr>
              <w:t>3</w:t>
            </w:r>
          </w:p>
        </w:tc>
        <w:tc>
          <w:tcPr>
            <w:tcW w:w="4276" w:type="dxa"/>
            <w:gridSpan w:val="3"/>
            <w:tcBorders>
              <w:top w:val="single" w:sz="4" w:space="0" w:color="auto"/>
              <w:left w:val="single" w:sz="4" w:space="0" w:color="auto"/>
              <w:bottom w:val="single" w:sz="4" w:space="0" w:color="auto"/>
              <w:right w:val="single" w:sz="4" w:space="0" w:color="auto"/>
            </w:tcBorders>
            <w:hideMark/>
          </w:tcPr>
          <w:p w14:paraId="77904681" w14:textId="77777777" w:rsidR="00BB5CB5" w:rsidRPr="00BB5CB5" w:rsidRDefault="00BB5CB5" w:rsidP="005278B7">
            <w:pPr>
              <w:spacing w:before="120" w:after="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6" w:type="dxa"/>
            <w:gridSpan w:val="6"/>
            <w:tcBorders>
              <w:top w:val="single" w:sz="4" w:space="0" w:color="auto"/>
              <w:left w:val="single" w:sz="4" w:space="0" w:color="auto"/>
              <w:bottom w:val="single" w:sz="4" w:space="0" w:color="auto"/>
              <w:right w:val="single" w:sz="4" w:space="0" w:color="auto"/>
            </w:tcBorders>
            <w:hideMark/>
          </w:tcPr>
          <w:p w14:paraId="74EDB700" w14:textId="77777777" w:rsidR="00BB5CB5" w:rsidRPr="00BB5CB5" w:rsidRDefault="00BB5CB5" w:rsidP="005278B7">
            <w:pPr>
              <w:spacing w:before="120" w:after="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58BE6938" w14:textId="77777777" w:rsidTr="002A5E10">
        <w:tc>
          <w:tcPr>
            <w:tcW w:w="698" w:type="dxa"/>
            <w:tcBorders>
              <w:top w:val="single" w:sz="4" w:space="0" w:color="auto"/>
              <w:left w:val="single" w:sz="4" w:space="0" w:color="auto"/>
              <w:bottom w:val="single" w:sz="4" w:space="0" w:color="auto"/>
              <w:right w:val="single" w:sz="4" w:space="0" w:color="auto"/>
            </w:tcBorders>
            <w:hideMark/>
          </w:tcPr>
          <w:p w14:paraId="31F269A4" w14:textId="77777777" w:rsidR="00BB5CB5" w:rsidRPr="00BB5CB5" w:rsidRDefault="00BB5CB5" w:rsidP="005278B7">
            <w:pPr>
              <w:spacing w:before="120" w:after="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3BCB95F0" w14:textId="77777777" w:rsidR="00BB5CB5" w:rsidRPr="00BB5CB5" w:rsidRDefault="00BB5CB5" w:rsidP="005278B7">
            <w:pPr>
              <w:spacing w:before="120" w:after="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4" w:type="dxa"/>
            <w:gridSpan w:val="2"/>
            <w:tcBorders>
              <w:top w:val="single" w:sz="4" w:space="0" w:color="auto"/>
              <w:left w:val="single" w:sz="4" w:space="0" w:color="auto"/>
              <w:bottom w:val="single" w:sz="4" w:space="0" w:color="auto"/>
              <w:right w:val="single" w:sz="4" w:space="0" w:color="auto"/>
            </w:tcBorders>
            <w:hideMark/>
          </w:tcPr>
          <w:p w14:paraId="0C43FE78" w14:textId="77777777" w:rsidR="00BB5CB5" w:rsidRPr="00310331" w:rsidRDefault="002A5E10" w:rsidP="005278B7">
            <w:pPr>
              <w:spacing w:before="120" w:after="0" w:line="276" w:lineRule="auto"/>
              <w:rPr>
                <w:rFonts w:ascii="Arial" w:eastAsia="Calibri" w:hAnsi="Arial" w:cs="Arial"/>
                <w:sz w:val="20"/>
                <w:szCs w:val="20"/>
              </w:rPr>
            </w:pPr>
            <w:proofErr w:type="spellStart"/>
            <w:r w:rsidRPr="00310331">
              <w:rPr>
                <w:rFonts w:ascii="Arial" w:eastAsia="Calibri" w:hAnsi="Arial" w:cs="Arial"/>
                <w:sz w:val="20"/>
                <w:szCs w:val="20"/>
              </w:rPr>
              <w:t>E</w:t>
            </w:r>
            <w:r w:rsidR="005035A7" w:rsidRPr="00310331">
              <w:rPr>
                <w:rFonts w:ascii="Arial" w:eastAsia="Calibri" w:hAnsi="Arial" w:cs="Arial"/>
                <w:sz w:val="20"/>
                <w:szCs w:val="20"/>
              </w:rPr>
              <w:t>i</w:t>
            </w:r>
            <w:r w:rsidRPr="00310331">
              <w:rPr>
                <w:rFonts w:ascii="Arial" w:eastAsia="Calibri" w:hAnsi="Arial" w:cs="Arial"/>
                <w:sz w:val="20"/>
                <w:szCs w:val="20"/>
              </w:rPr>
              <w:t>riavion</w:t>
            </w:r>
            <w:proofErr w:type="spellEnd"/>
            <w:r w:rsidRPr="00310331">
              <w:rPr>
                <w:rFonts w:ascii="Arial" w:eastAsia="Calibri" w:hAnsi="Arial" w:cs="Arial"/>
                <w:sz w:val="20"/>
                <w:szCs w:val="20"/>
              </w:rPr>
              <w:t xml:space="preserve"> </w:t>
            </w:r>
            <w:r w:rsidR="005035A7" w:rsidRPr="00310331">
              <w:rPr>
                <w:rFonts w:ascii="Arial" w:eastAsia="Calibri" w:hAnsi="Arial" w:cs="Arial"/>
                <w:sz w:val="20"/>
                <w:szCs w:val="20"/>
              </w:rPr>
              <w:t xml:space="preserve">Oy </w:t>
            </w:r>
            <w:r w:rsidRPr="00310331">
              <w:rPr>
                <w:rFonts w:ascii="Arial" w:eastAsia="Calibri" w:hAnsi="Arial" w:cs="Arial"/>
                <w:sz w:val="20"/>
                <w:szCs w:val="20"/>
              </w:rPr>
              <w:t>Pik20D</w:t>
            </w:r>
          </w:p>
        </w:tc>
        <w:tc>
          <w:tcPr>
            <w:tcW w:w="5796" w:type="dxa"/>
            <w:gridSpan w:val="6"/>
            <w:tcBorders>
              <w:top w:val="single" w:sz="4" w:space="0" w:color="auto"/>
              <w:left w:val="single" w:sz="4" w:space="0" w:color="auto"/>
              <w:bottom w:val="single" w:sz="4" w:space="0" w:color="auto"/>
              <w:right w:val="single" w:sz="4" w:space="0" w:color="auto"/>
            </w:tcBorders>
            <w:hideMark/>
          </w:tcPr>
          <w:p w14:paraId="2785F2C0" w14:textId="77777777" w:rsidR="00BB5CB5" w:rsidRPr="00310331" w:rsidRDefault="005035A7" w:rsidP="00E212E5">
            <w:pPr>
              <w:spacing w:before="120" w:after="0" w:line="276" w:lineRule="auto"/>
              <w:rPr>
                <w:rFonts w:ascii="Arial" w:eastAsia="Calibri" w:hAnsi="Arial" w:cs="Arial"/>
                <w:sz w:val="20"/>
                <w:szCs w:val="20"/>
              </w:rPr>
            </w:pPr>
            <w:proofErr w:type="spellStart"/>
            <w:r w:rsidRPr="00310331">
              <w:rPr>
                <w:rFonts w:ascii="Arial" w:eastAsia="Calibri" w:hAnsi="Arial" w:cs="Arial"/>
                <w:sz w:val="20"/>
                <w:szCs w:val="20"/>
              </w:rPr>
              <w:t>Pik</w:t>
            </w:r>
            <w:proofErr w:type="spellEnd"/>
            <w:r w:rsidRPr="00310331">
              <w:rPr>
                <w:rFonts w:ascii="Arial" w:eastAsia="Calibri" w:hAnsi="Arial" w:cs="Arial"/>
                <w:sz w:val="20"/>
                <w:szCs w:val="20"/>
              </w:rPr>
              <w:t xml:space="preserve"> 20D flight &amp; service manual  SEPT 1976 and EAS</w:t>
            </w:r>
            <w:r w:rsidR="00E212E5">
              <w:rPr>
                <w:rFonts w:ascii="Arial" w:eastAsia="Calibri" w:hAnsi="Arial" w:cs="Arial"/>
                <w:sz w:val="20"/>
                <w:szCs w:val="20"/>
              </w:rPr>
              <w:t xml:space="preserve">A </w:t>
            </w:r>
            <w:r w:rsidRPr="00310331">
              <w:rPr>
                <w:rFonts w:ascii="Arial" w:eastAsia="Calibri" w:hAnsi="Arial" w:cs="Arial"/>
                <w:sz w:val="20"/>
                <w:szCs w:val="20"/>
              </w:rPr>
              <w:t>SAS.A.024</w:t>
            </w:r>
          </w:p>
        </w:tc>
      </w:tr>
      <w:tr w:rsidR="00BB5CB5" w:rsidRPr="00BB5CB5" w14:paraId="21DD5238" w14:textId="77777777" w:rsidTr="002A5E10">
        <w:tc>
          <w:tcPr>
            <w:tcW w:w="698" w:type="dxa"/>
            <w:tcBorders>
              <w:top w:val="single" w:sz="4" w:space="0" w:color="auto"/>
              <w:left w:val="single" w:sz="4" w:space="0" w:color="auto"/>
              <w:bottom w:val="single" w:sz="4" w:space="0" w:color="auto"/>
              <w:right w:val="single" w:sz="4" w:space="0" w:color="auto"/>
            </w:tcBorders>
            <w:hideMark/>
          </w:tcPr>
          <w:p w14:paraId="1BD76F66" w14:textId="77777777" w:rsidR="00BB5CB5" w:rsidRPr="00BB5CB5" w:rsidRDefault="00BB5CB5" w:rsidP="005278B7">
            <w:pPr>
              <w:spacing w:before="120" w:after="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32D95EAB" w14:textId="77777777" w:rsidR="00BB5CB5" w:rsidRPr="00BB5CB5" w:rsidRDefault="00BB5CB5" w:rsidP="005278B7">
            <w:pPr>
              <w:spacing w:before="120" w:after="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58118BF4" w14:textId="77777777" w:rsidR="00BB5CB5" w:rsidRPr="00310331" w:rsidRDefault="002A5E10" w:rsidP="005278B7">
            <w:pPr>
              <w:spacing w:before="120" w:after="0" w:line="276" w:lineRule="auto"/>
              <w:rPr>
                <w:rFonts w:ascii="Arial" w:eastAsia="Calibri" w:hAnsi="Arial" w:cs="Arial"/>
                <w:sz w:val="20"/>
                <w:szCs w:val="20"/>
              </w:rPr>
            </w:pPr>
            <w:r w:rsidRPr="00310331">
              <w:rPr>
                <w:rFonts w:ascii="Arial" w:eastAsia="Calibri" w:hAnsi="Arial" w:cs="Arial"/>
                <w:sz w:val="20"/>
                <w:szCs w:val="20"/>
              </w:rPr>
              <w:t>N/A</w:t>
            </w:r>
          </w:p>
        </w:tc>
        <w:tc>
          <w:tcPr>
            <w:tcW w:w="5796" w:type="dxa"/>
            <w:gridSpan w:val="6"/>
            <w:tcBorders>
              <w:top w:val="single" w:sz="4" w:space="0" w:color="auto"/>
              <w:left w:val="single" w:sz="4" w:space="0" w:color="auto"/>
              <w:bottom w:val="single" w:sz="4" w:space="0" w:color="auto"/>
              <w:right w:val="single" w:sz="4" w:space="0" w:color="auto"/>
            </w:tcBorders>
          </w:tcPr>
          <w:p w14:paraId="3432F492" w14:textId="77777777" w:rsidR="00BB5CB5" w:rsidRPr="00310331" w:rsidRDefault="002A5E10" w:rsidP="005278B7">
            <w:pPr>
              <w:spacing w:before="120" w:after="0" w:line="276" w:lineRule="auto"/>
              <w:rPr>
                <w:rFonts w:ascii="Arial" w:eastAsia="Calibri" w:hAnsi="Arial" w:cs="Arial"/>
                <w:sz w:val="20"/>
                <w:szCs w:val="20"/>
              </w:rPr>
            </w:pPr>
            <w:r w:rsidRPr="00310331">
              <w:rPr>
                <w:rFonts w:ascii="Arial" w:eastAsia="Calibri" w:hAnsi="Arial" w:cs="Arial"/>
                <w:sz w:val="20"/>
                <w:szCs w:val="20"/>
              </w:rPr>
              <w:t>N/A</w:t>
            </w:r>
          </w:p>
        </w:tc>
      </w:tr>
      <w:tr w:rsidR="00BB5CB5" w:rsidRPr="00BB5CB5" w14:paraId="1B65DC1F" w14:textId="77777777" w:rsidTr="002A5E10">
        <w:tc>
          <w:tcPr>
            <w:tcW w:w="698" w:type="dxa"/>
            <w:tcBorders>
              <w:top w:val="single" w:sz="4" w:space="0" w:color="auto"/>
              <w:left w:val="single" w:sz="4" w:space="0" w:color="auto"/>
              <w:bottom w:val="single" w:sz="4" w:space="0" w:color="auto"/>
              <w:right w:val="single" w:sz="4" w:space="0" w:color="auto"/>
            </w:tcBorders>
            <w:hideMark/>
          </w:tcPr>
          <w:p w14:paraId="42A7E544" w14:textId="77777777" w:rsidR="00BB5CB5" w:rsidRPr="00BB5CB5" w:rsidRDefault="00BB5CB5" w:rsidP="005278B7">
            <w:pPr>
              <w:spacing w:before="120" w:after="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3E134103" w14:textId="77777777" w:rsidR="00BB5CB5" w:rsidRPr="00BB5CB5" w:rsidRDefault="00BB5CB5" w:rsidP="005278B7">
            <w:pPr>
              <w:spacing w:before="120" w:after="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03B1EBBB" w14:textId="77777777" w:rsidR="00BB5CB5" w:rsidRPr="00310331" w:rsidRDefault="002A5E10" w:rsidP="005278B7">
            <w:pPr>
              <w:spacing w:before="120" w:after="0" w:line="276" w:lineRule="auto"/>
              <w:rPr>
                <w:rFonts w:ascii="Arial" w:eastAsia="Calibri" w:hAnsi="Arial" w:cs="Arial"/>
                <w:sz w:val="20"/>
                <w:szCs w:val="20"/>
              </w:rPr>
            </w:pPr>
            <w:r w:rsidRPr="00310331">
              <w:rPr>
                <w:rFonts w:ascii="Arial" w:eastAsia="Calibri" w:hAnsi="Arial" w:cs="Arial"/>
                <w:sz w:val="20"/>
                <w:szCs w:val="20"/>
              </w:rPr>
              <w:t>N/A</w:t>
            </w:r>
          </w:p>
        </w:tc>
        <w:tc>
          <w:tcPr>
            <w:tcW w:w="5796" w:type="dxa"/>
            <w:gridSpan w:val="6"/>
            <w:tcBorders>
              <w:top w:val="single" w:sz="4" w:space="0" w:color="auto"/>
              <w:left w:val="single" w:sz="4" w:space="0" w:color="auto"/>
              <w:bottom w:val="single" w:sz="4" w:space="0" w:color="auto"/>
              <w:right w:val="single" w:sz="4" w:space="0" w:color="auto"/>
            </w:tcBorders>
          </w:tcPr>
          <w:p w14:paraId="5BAD1E07" w14:textId="77777777" w:rsidR="00BB5CB5" w:rsidRPr="00310331" w:rsidRDefault="002A5E10" w:rsidP="005278B7">
            <w:pPr>
              <w:spacing w:before="120" w:after="0" w:line="276" w:lineRule="auto"/>
              <w:rPr>
                <w:rFonts w:ascii="Arial" w:eastAsia="Calibri" w:hAnsi="Arial" w:cs="Arial"/>
                <w:sz w:val="20"/>
                <w:szCs w:val="20"/>
              </w:rPr>
            </w:pPr>
            <w:r w:rsidRPr="00310331">
              <w:rPr>
                <w:rFonts w:ascii="Arial" w:eastAsia="Calibri" w:hAnsi="Arial" w:cs="Arial"/>
                <w:sz w:val="20"/>
                <w:szCs w:val="20"/>
              </w:rPr>
              <w:t>N/A</w:t>
            </w:r>
          </w:p>
        </w:tc>
      </w:tr>
      <w:tr w:rsidR="00BB5CB5" w:rsidRPr="00BB5CB5" w14:paraId="5D873CDB" w14:textId="77777777" w:rsidTr="002A5E10">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DBA421E"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7938094B" w14:textId="77777777" w:rsidTr="002A5E10">
        <w:tc>
          <w:tcPr>
            <w:tcW w:w="698" w:type="dxa"/>
            <w:vMerge w:val="restart"/>
            <w:tcBorders>
              <w:top w:val="single" w:sz="4" w:space="0" w:color="auto"/>
              <w:left w:val="single" w:sz="4" w:space="0" w:color="auto"/>
              <w:bottom w:val="single" w:sz="4" w:space="0" w:color="auto"/>
              <w:right w:val="single" w:sz="4" w:space="0" w:color="auto"/>
            </w:tcBorders>
            <w:hideMark/>
          </w:tcPr>
          <w:p w14:paraId="28369419"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4" w:type="dxa"/>
            <w:gridSpan w:val="6"/>
            <w:tcBorders>
              <w:top w:val="single" w:sz="4" w:space="0" w:color="auto"/>
              <w:left w:val="single" w:sz="4" w:space="0" w:color="auto"/>
              <w:bottom w:val="single" w:sz="4" w:space="0" w:color="auto"/>
              <w:right w:val="single" w:sz="4" w:space="0" w:color="auto"/>
            </w:tcBorders>
            <w:hideMark/>
          </w:tcPr>
          <w:p w14:paraId="50DC4432" w14:textId="77777777" w:rsidR="00BB5CB5" w:rsidRPr="00BB5CB5" w:rsidRDefault="00BB5CB5" w:rsidP="005278B7">
            <w:pPr>
              <w:spacing w:before="120" w:after="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2D310616"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4CC33E40"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22E6D5A9" w14:textId="77777777" w:rsidTr="002A5E10">
        <w:tc>
          <w:tcPr>
            <w:tcW w:w="698" w:type="dxa"/>
            <w:vMerge/>
            <w:tcBorders>
              <w:top w:val="single" w:sz="4" w:space="0" w:color="auto"/>
              <w:left w:val="single" w:sz="4" w:space="0" w:color="auto"/>
              <w:bottom w:val="single" w:sz="4" w:space="0" w:color="auto"/>
              <w:right w:val="single" w:sz="4" w:space="0" w:color="auto"/>
            </w:tcBorders>
            <w:vAlign w:val="center"/>
            <w:hideMark/>
          </w:tcPr>
          <w:p w14:paraId="75C97F99"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4E310C70" w14:textId="77777777" w:rsidR="00BB5CB5" w:rsidRPr="00BB5CB5" w:rsidRDefault="00BB5CB5" w:rsidP="005278B7">
            <w:pPr>
              <w:spacing w:before="120" w:after="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4AB70844" w14:textId="77777777" w:rsidR="00BB5CB5" w:rsidRPr="002A5E10" w:rsidRDefault="00BB5CB5" w:rsidP="005278B7">
            <w:pPr>
              <w:spacing w:before="120" w:after="0" w:line="240" w:lineRule="auto"/>
              <w:rPr>
                <w:rFonts w:ascii="Arial" w:eastAsia="Calibri" w:hAnsi="Arial" w:cs="Arial"/>
                <w:color w:val="000000" w:themeColor="text1"/>
              </w:rPr>
            </w:pPr>
          </w:p>
        </w:tc>
        <w:tc>
          <w:tcPr>
            <w:tcW w:w="1239" w:type="dxa"/>
            <w:gridSpan w:val="2"/>
            <w:tcBorders>
              <w:top w:val="single" w:sz="4" w:space="0" w:color="auto"/>
              <w:left w:val="single" w:sz="4" w:space="0" w:color="auto"/>
              <w:bottom w:val="single" w:sz="4" w:space="0" w:color="auto"/>
              <w:right w:val="single" w:sz="4" w:space="0" w:color="auto"/>
            </w:tcBorders>
          </w:tcPr>
          <w:p w14:paraId="6AC501E6" w14:textId="77777777" w:rsidR="00BB5CB5" w:rsidRPr="002A5E10" w:rsidRDefault="002A5E10" w:rsidP="005278B7">
            <w:pPr>
              <w:spacing w:before="120" w:after="0" w:line="240" w:lineRule="auto"/>
              <w:rPr>
                <w:rFonts w:ascii="Arial" w:eastAsia="Calibri" w:hAnsi="Arial" w:cs="Arial"/>
                <w:color w:val="000000" w:themeColor="text1"/>
                <w:sz w:val="18"/>
                <w:szCs w:val="18"/>
              </w:rPr>
            </w:pPr>
            <w:r w:rsidRPr="002A5E10">
              <w:rPr>
                <w:rFonts w:ascii="Arial" w:eastAsia="Calibri" w:hAnsi="Arial" w:cs="Arial"/>
                <w:color w:val="000000" w:themeColor="text1"/>
                <w:sz w:val="18"/>
                <w:szCs w:val="18"/>
              </w:rPr>
              <w:t>no</w:t>
            </w:r>
          </w:p>
        </w:tc>
      </w:tr>
      <w:tr w:rsidR="00BB5CB5" w:rsidRPr="00BB5CB5" w14:paraId="7A955ED9" w14:textId="77777777" w:rsidTr="002A5E10">
        <w:tc>
          <w:tcPr>
            <w:tcW w:w="698" w:type="dxa"/>
            <w:vMerge/>
            <w:tcBorders>
              <w:top w:val="single" w:sz="4" w:space="0" w:color="auto"/>
              <w:left w:val="single" w:sz="4" w:space="0" w:color="auto"/>
              <w:bottom w:val="single" w:sz="4" w:space="0" w:color="auto"/>
              <w:right w:val="single" w:sz="4" w:space="0" w:color="auto"/>
            </w:tcBorders>
            <w:vAlign w:val="center"/>
            <w:hideMark/>
          </w:tcPr>
          <w:p w14:paraId="0C9F66AD"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5A32A9C0" w14:textId="77777777" w:rsidR="00BB5CB5" w:rsidRPr="00BB5CB5" w:rsidRDefault="00BB5CB5" w:rsidP="005278B7">
            <w:pPr>
              <w:spacing w:before="120" w:after="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64A71FB6" w14:textId="77777777" w:rsidR="00BB5CB5" w:rsidRPr="005278B7" w:rsidRDefault="002A5E10" w:rsidP="005278B7">
            <w:pPr>
              <w:spacing w:before="120" w:after="0" w:line="240" w:lineRule="auto"/>
              <w:rPr>
                <w:rFonts w:ascii="Arial" w:eastAsia="Calibri" w:hAnsi="Arial" w:cs="Arial"/>
                <w:color w:val="000000" w:themeColor="text1"/>
                <w:sz w:val="20"/>
                <w:szCs w:val="20"/>
              </w:rPr>
            </w:pPr>
            <w:r w:rsidRPr="005278B7">
              <w:rPr>
                <w:rFonts w:ascii="Arial" w:eastAsia="Calibri" w:hAnsi="Arial" w:cs="Arial"/>
                <w:color w:val="000000" w:themeColor="text1"/>
                <w:sz w:val="20"/>
                <w:szCs w:val="20"/>
              </w:rPr>
              <w:t>yes</w:t>
            </w:r>
          </w:p>
        </w:tc>
        <w:tc>
          <w:tcPr>
            <w:tcW w:w="1239" w:type="dxa"/>
            <w:gridSpan w:val="2"/>
            <w:tcBorders>
              <w:top w:val="single" w:sz="4" w:space="0" w:color="auto"/>
              <w:left w:val="single" w:sz="4" w:space="0" w:color="auto"/>
              <w:bottom w:val="single" w:sz="4" w:space="0" w:color="auto"/>
              <w:right w:val="single" w:sz="4" w:space="0" w:color="auto"/>
            </w:tcBorders>
          </w:tcPr>
          <w:p w14:paraId="7A7877B5" w14:textId="77777777" w:rsidR="00BB5CB5" w:rsidRPr="002A5E10" w:rsidRDefault="00BB5CB5" w:rsidP="005278B7">
            <w:pPr>
              <w:spacing w:before="120" w:after="0" w:line="240" w:lineRule="auto"/>
              <w:rPr>
                <w:rFonts w:ascii="Arial" w:eastAsia="Calibri" w:hAnsi="Arial" w:cs="Arial"/>
                <w:color w:val="000000" w:themeColor="text1"/>
                <w:sz w:val="18"/>
                <w:szCs w:val="18"/>
              </w:rPr>
            </w:pPr>
          </w:p>
        </w:tc>
      </w:tr>
      <w:tr w:rsidR="00BB5CB5" w:rsidRPr="00BB5CB5" w14:paraId="4EA5D49A" w14:textId="77777777" w:rsidTr="002A5E10">
        <w:tc>
          <w:tcPr>
            <w:tcW w:w="698" w:type="dxa"/>
            <w:vMerge/>
            <w:tcBorders>
              <w:top w:val="single" w:sz="4" w:space="0" w:color="auto"/>
              <w:left w:val="single" w:sz="4" w:space="0" w:color="auto"/>
              <w:bottom w:val="single" w:sz="4" w:space="0" w:color="auto"/>
              <w:right w:val="single" w:sz="4" w:space="0" w:color="auto"/>
            </w:tcBorders>
            <w:vAlign w:val="center"/>
            <w:hideMark/>
          </w:tcPr>
          <w:p w14:paraId="4F64B406"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655B3A7F" w14:textId="77777777" w:rsidR="00BB5CB5" w:rsidRPr="00BB5CB5" w:rsidRDefault="00BB5CB5" w:rsidP="005278B7">
            <w:pPr>
              <w:spacing w:before="120" w:after="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77DFFEB0" w14:textId="77777777" w:rsidR="00BB5CB5" w:rsidRPr="005278B7" w:rsidRDefault="002A5E10" w:rsidP="005278B7">
            <w:pPr>
              <w:spacing w:before="120" w:after="0" w:line="240" w:lineRule="auto"/>
              <w:rPr>
                <w:rFonts w:ascii="Arial" w:eastAsia="Calibri" w:hAnsi="Arial" w:cs="Arial"/>
                <w:color w:val="000000" w:themeColor="text1"/>
                <w:sz w:val="20"/>
                <w:szCs w:val="20"/>
              </w:rPr>
            </w:pPr>
            <w:r w:rsidRPr="005278B7">
              <w:rPr>
                <w:rFonts w:ascii="Arial" w:eastAsia="Calibri" w:hAnsi="Arial" w:cs="Arial"/>
                <w:color w:val="000000" w:themeColor="text1"/>
                <w:sz w:val="20"/>
                <w:szCs w:val="20"/>
              </w:rPr>
              <w:t>yes</w:t>
            </w:r>
          </w:p>
        </w:tc>
        <w:tc>
          <w:tcPr>
            <w:tcW w:w="1239" w:type="dxa"/>
            <w:gridSpan w:val="2"/>
            <w:tcBorders>
              <w:top w:val="single" w:sz="4" w:space="0" w:color="auto"/>
              <w:left w:val="single" w:sz="4" w:space="0" w:color="auto"/>
              <w:bottom w:val="single" w:sz="4" w:space="0" w:color="auto"/>
              <w:right w:val="single" w:sz="4" w:space="0" w:color="auto"/>
            </w:tcBorders>
          </w:tcPr>
          <w:p w14:paraId="673A9CFF" w14:textId="77777777" w:rsidR="00BB5CB5" w:rsidRPr="002A5E10" w:rsidRDefault="00BB5CB5" w:rsidP="005278B7">
            <w:pPr>
              <w:spacing w:before="120" w:after="0" w:line="240" w:lineRule="auto"/>
              <w:rPr>
                <w:rFonts w:ascii="Arial" w:eastAsia="Calibri" w:hAnsi="Arial" w:cs="Arial"/>
                <w:color w:val="000000" w:themeColor="text1"/>
                <w:sz w:val="18"/>
                <w:szCs w:val="18"/>
              </w:rPr>
            </w:pPr>
          </w:p>
        </w:tc>
      </w:tr>
      <w:tr w:rsidR="00BB5CB5" w:rsidRPr="00BB5CB5" w14:paraId="08C131D4" w14:textId="77777777" w:rsidTr="002A5E10">
        <w:tc>
          <w:tcPr>
            <w:tcW w:w="698" w:type="dxa"/>
            <w:vMerge/>
            <w:tcBorders>
              <w:top w:val="single" w:sz="4" w:space="0" w:color="auto"/>
              <w:left w:val="single" w:sz="4" w:space="0" w:color="auto"/>
              <w:bottom w:val="single" w:sz="4" w:space="0" w:color="auto"/>
              <w:right w:val="single" w:sz="4" w:space="0" w:color="auto"/>
            </w:tcBorders>
            <w:vAlign w:val="center"/>
            <w:hideMark/>
          </w:tcPr>
          <w:p w14:paraId="4AD9FC59"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27B2CB75" w14:textId="77777777" w:rsidR="00BB5CB5" w:rsidRPr="00BB5CB5" w:rsidRDefault="00BB5CB5" w:rsidP="005278B7">
            <w:pPr>
              <w:spacing w:before="120" w:after="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11341B47" w14:textId="77777777" w:rsidR="00BB5CB5" w:rsidRPr="005278B7" w:rsidRDefault="002A5E10" w:rsidP="005278B7">
            <w:pPr>
              <w:spacing w:before="120" w:after="0" w:line="240" w:lineRule="auto"/>
              <w:rPr>
                <w:rFonts w:ascii="Arial" w:eastAsia="Calibri" w:hAnsi="Arial" w:cs="Arial"/>
                <w:color w:val="000000" w:themeColor="text1"/>
                <w:sz w:val="20"/>
                <w:szCs w:val="20"/>
              </w:rPr>
            </w:pPr>
            <w:r w:rsidRPr="005278B7">
              <w:rPr>
                <w:rFonts w:ascii="Arial" w:eastAsia="Calibri" w:hAnsi="Arial" w:cs="Arial"/>
                <w:color w:val="000000" w:themeColor="text1"/>
                <w:sz w:val="20"/>
                <w:szCs w:val="20"/>
              </w:rPr>
              <w:t>yes</w:t>
            </w:r>
          </w:p>
        </w:tc>
        <w:tc>
          <w:tcPr>
            <w:tcW w:w="1239" w:type="dxa"/>
            <w:gridSpan w:val="2"/>
            <w:tcBorders>
              <w:top w:val="single" w:sz="4" w:space="0" w:color="auto"/>
              <w:left w:val="single" w:sz="4" w:space="0" w:color="auto"/>
              <w:bottom w:val="single" w:sz="4" w:space="0" w:color="auto"/>
              <w:right w:val="single" w:sz="4" w:space="0" w:color="auto"/>
            </w:tcBorders>
          </w:tcPr>
          <w:p w14:paraId="1707291E" w14:textId="77777777" w:rsidR="00BB5CB5" w:rsidRPr="002A5E10" w:rsidRDefault="00BB5CB5" w:rsidP="005278B7">
            <w:pPr>
              <w:spacing w:before="120" w:after="0" w:line="240" w:lineRule="auto"/>
              <w:rPr>
                <w:rFonts w:ascii="Arial" w:eastAsia="Calibri" w:hAnsi="Arial" w:cs="Arial"/>
                <w:color w:val="000000" w:themeColor="text1"/>
                <w:sz w:val="18"/>
                <w:szCs w:val="18"/>
              </w:rPr>
            </w:pPr>
          </w:p>
        </w:tc>
      </w:tr>
      <w:tr w:rsidR="00BB5CB5" w:rsidRPr="00BB5CB5" w14:paraId="3A182EA3" w14:textId="77777777" w:rsidTr="002A5E10">
        <w:tc>
          <w:tcPr>
            <w:tcW w:w="698" w:type="dxa"/>
            <w:vMerge/>
            <w:tcBorders>
              <w:top w:val="single" w:sz="4" w:space="0" w:color="auto"/>
              <w:left w:val="single" w:sz="4" w:space="0" w:color="auto"/>
              <w:bottom w:val="single" w:sz="4" w:space="0" w:color="auto"/>
              <w:right w:val="single" w:sz="4" w:space="0" w:color="auto"/>
            </w:tcBorders>
            <w:vAlign w:val="center"/>
            <w:hideMark/>
          </w:tcPr>
          <w:p w14:paraId="76A141E4"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2369CAA8" w14:textId="77777777" w:rsidR="00BB5CB5" w:rsidRPr="00BB5CB5" w:rsidRDefault="00BB5CB5" w:rsidP="005278B7">
            <w:pPr>
              <w:spacing w:before="120" w:after="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2C904834" w14:textId="77777777" w:rsidR="00BB5CB5" w:rsidRPr="005278B7" w:rsidRDefault="002A5E10" w:rsidP="005278B7">
            <w:pPr>
              <w:spacing w:before="120" w:after="0" w:line="240" w:lineRule="auto"/>
              <w:rPr>
                <w:rFonts w:ascii="Arial" w:eastAsia="Calibri" w:hAnsi="Arial" w:cs="Arial"/>
                <w:color w:val="000000" w:themeColor="text1"/>
                <w:sz w:val="20"/>
                <w:szCs w:val="20"/>
              </w:rPr>
            </w:pPr>
            <w:r w:rsidRPr="005278B7">
              <w:rPr>
                <w:rFonts w:ascii="Arial" w:eastAsia="Calibri" w:hAnsi="Arial" w:cs="Arial"/>
                <w:color w:val="000000" w:themeColor="text1"/>
                <w:sz w:val="20"/>
                <w:szCs w:val="20"/>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362EBD12" w14:textId="77777777" w:rsidR="00BB5CB5" w:rsidRPr="002A5E10" w:rsidRDefault="00BB5CB5" w:rsidP="005278B7">
            <w:pPr>
              <w:spacing w:before="120" w:after="0" w:line="240" w:lineRule="auto"/>
              <w:rPr>
                <w:rFonts w:ascii="Arial" w:eastAsia="Calibri" w:hAnsi="Arial" w:cs="Arial"/>
                <w:color w:val="000000" w:themeColor="text1"/>
              </w:rPr>
            </w:pPr>
          </w:p>
        </w:tc>
      </w:tr>
      <w:tr w:rsidR="00BB5CB5" w:rsidRPr="00BB5CB5" w14:paraId="61F31639" w14:textId="77777777" w:rsidTr="002A5E10">
        <w:tc>
          <w:tcPr>
            <w:tcW w:w="698" w:type="dxa"/>
            <w:vMerge/>
            <w:tcBorders>
              <w:top w:val="single" w:sz="4" w:space="0" w:color="auto"/>
              <w:left w:val="single" w:sz="4" w:space="0" w:color="auto"/>
              <w:bottom w:val="single" w:sz="4" w:space="0" w:color="auto"/>
              <w:right w:val="single" w:sz="4" w:space="0" w:color="auto"/>
            </w:tcBorders>
            <w:vAlign w:val="center"/>
            <w:hideMark/>
          </w:tcPr>
          <w:p w14:paraId="4CC1E78D" w14:textId="77777777" w:rsidR="00BB5CB5" w:rsidRPr="00BB5CB5" w:rsidRDefault="00BB5CB5" w:rsidP="00BB5CB5">
            <w:pPr>
              <w:spacing w:after="0" w:line="240" w:lineRule="auto"/>
              <w:rPr>
                <w:rFonts w:ascii="Calibri" w:eastAsia="Calibri" w:hAnsi="Calibri" w:cs="Arial"/>
                <w:sz w:val="20"/>
                <w:szCs w:val="20"/>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45DCD8E0" w14:textId="77777777" w:rsidR="00BB5CB5" w:rsidRPr="00BB5CB5" w:rsidRDefault="00BB5CB5" w:rsidP="005278B7">
            <w:pPr>
              <w:spacing w:before="120" w:after="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4478DC3F" w14:textId="77777777" w:rsidR="00BB5CB5" w:rsidRPr="005278B7" w:rsidRDefault="00BB5CB5" w:rsidP="005278B7">
            <w:pPr>
              <w:spacing w:before="120" w:after="0" w:line="240" w:lineRule="auto"/>
              <w:rPr>
                <w:rFonts w:ascii="Arial" w:eastAsia="Calibri" w:hAnsi="Arial" w:cs="Arial"/>
                <w:color w:val="000000" w:themeColor="text1"/>
                <w:sz w:val="20"/>
                <w:szCs w:val="20"/>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6BA632AD" w14:textId="77777777" w:rsidR="00BB5CB5" w:rsidRPr="005278B7" w:rsidRDefault="002A5E10" w:rsidP="005278B7">
            <w:pPr>
              <w:spacing w:before="120" w:after="0" w:line="240" w:lineRule="auto"/>
              <w:rPr>
                <w:rFonts w:ascii="Arial" w:eastAsia="Calibri" w:hAnsi="Arial" w:cs="Arial"/>
                <w:color w:val="000000" w:themeColor="text1"/>
                <w:sz w:val="20"/>
                <w:szCs w:val="20"/>
              </w:rPr>
            </w:pPr>
            <w:r w:rsidRPr="005278B7">
              <w:rPr>
                <w:rFonts w:ascii="Arial" w:eastAsia="Calibri" w:hAnsi="Arial" w:cs="Arial"/>
                <w:color w:val="000000" w:themeColor="text1"/>
                <w:sz w:val="20"/>
                <w:szCs w:val="20"/>
              </w:rPr>
              <w:t>no</w:t>
            </w:r>
          </w:p>
        </w:tc>
      </w:tr>
      <w:tr w:rsidR="00BB5CB5" w:rsidRPr="00BB5CB5" w14:paraId="396E00B5" w14:textId="77777777" w:rsidTr="002A5E10">
        <w:tc>
          <w:tcPr>
            <w:tcW w:w="698" w:type="dxa"/>
            <w:tcBorders>
              <w:top w:val="single" w:sz="4" w:space="0" w:color="auto"/>
              <w:left w:val="single" w:sz="4" w:space="0" w:color="auto"/>
              <w:bottom w:val="single" w:sz="4" w:space="0" w:color="auto"/>
              <w:right w:val="single" w:sz="4" w:space="0" w:color="auto"/>
            </w:tcBorders>
            <w:hideMark/>
          </w:tcPr>
          <w:p w14:paraId="45A880D1"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4" w:type="dxa"/>
            <w:gridSpan w:val="6"/>
            <w:tcBorders>
              <w:top w:val="single" w:sz="4" w:space="0" w:color="auto"/>
              <w:left w:val="single" w:sz="4" w:space="0" w:color="auto"/>
              <w:bottom w:val="single" w:sz="4" w:space="0" w:color="auto"/>
              <w:right w:val="single" w:sz="4" w:space="0" w:color="auto"/>
            </w:tcBorders>
            <w:hideMark/>
          </w:tcPr>
          <w:p w14:paraId="6C62B248" w14:textId="77777777" w:rsidR="00BB5CB5" w:rsidRDefault="00BB5CB5" w:rsidP="005278B7">
            <w:pPr>
              <w:spacing w:before="120" w:after="0" w:line="276" w:lineRule="auto"/>
              <w:jc w:val="both"/>
              <w:rPr>
                <w:rFonts w:ascii="Calibri" w:eastAsia="Calibri" w:hAnsi="Calibri" w:cs="Arial"/>
                <w:b/>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p w14:paraId="215E64A0" w14:textId="77777777" w:rsidR="005278B7" w:rsidRPr="00BB5CB5" w:rsidRDefault="005278B7" w:rsidP="005278B7">
            <w:pPr>
              <w:spacing w:before="120" w:after="0" w:line="276" w:lineRule="auto"/>
              <w:jc w:val="both"/>
              <w:rPr>
                <w:rFonts w:ascii="Calibri" w:eastAsia="Calibri" w:hAnsi="Calibri" w:cs="Arial"/>
                <w:sz w:val="18"/>
                <w:szCs w:val="18"/>
              </w:rPr>
            </w:pPr>
          </w:p>
        </w:tc>
        <w:tc>
          <w:tcPr>
            <w:tcW w:w="739" w:type="dxa"/>
            <w:tcBorders>
              <w:top w:val="single" w:sz="4" w:space="0" w:color="auto"/>
              <w:left w:val="single" w:sz="4" w:space="0" w:color="auto"/>
              <w:bottom w:val="single" w:sz="4" w:space="0" w:color="auto"/>
              <w:right w:val="single" w:sz="4" w:space="0" w:color="auto"/>
            </w:tcBorders>
            <w:hideMark/>
          </w:tcPr>
          <w:p w14:paraId="3D471A54" w14:textId="77777777" w:rsidR="00BB5CB5" w:rsidRPr="005278B7" w:rsidRDefault="005278B7" w:rsidP="005278B7">
            <w:pPr>
              <w:spacing w:before="120" w:after="0" w:line="240" w:lineRule="auto"/>
              <w:rPr>
                <w:rFonts w:ascii="Arial" w:eastAsia="Calibri" w:hAnsi="Arial" w:cs="Arial"/>
                <w:sz w:val="20"/>
                <w:szCs w:val="20"/>
              </w:rPr>
            </w:pPr>
            <w:r>
              <w:rPr>
                <w:rFonts w:ascii="Arial" w:eastAsia="Calibri" w:hAnsi="Arial" w:cs="Arial"/>
                <w:sz w:val="20"/>
                <w:szCs w:val="20"/>
              </w:rPr>
              <w:t>y</w:t>
            </w:r>
            <w:r w:rsidR="00BB5CB5" w:rsidRPr="005278B7">
              <w:rPr>
                <w:rFonts w:ascii="Arial" w:eastAsia="Calibri" w:hAnsi="Arial" w:cs="Arial"/>
                <w:sz w:val="20"/>
                <w:szCs w:val="20"/>
              </w:rPr>
              <w:t>es</w:t>
            </w:r>
          </w:p>
        </w:tc>
        <w:tc>
          <w:tcPr>
            <w:tcW w:w="1239" w:type="dxa"/>
            <w:gridSpan w:val="2"/>
            <w:tcBorders>
              <w:top w:val="single" w:sz="4" w:space="0" w:color="auto"/>
              <w:left w:val="single" w:sz="4" w:space="0" w:color="auto"/>
              <w:bottom w:val="single" w:sz="4" w:space="0" w:color="auto"/>
              <w:right w:val="single" w:sz="4" w:space="0" w:color="auto"/>
            </w:tcBorders>
            <w:hideMark/>
          </w:tcPr>
          <w:p w14:paraId="6BC9D7F0" w14:textId="77777777" w:rsidR="00BB5CB5" w:rsidRPr="00BB5CB5" w:rsidRDefault="00BB5CB5" w:rsidP="005278B7">
            <w:pPr>
              <w:spacing w:before="120" w:after="0" w:line="240" w:lineRule="auto"/>
              <w:rPr>
                <w:rFonts w:ascii="Calibri" w:eastAsia="Calibri" w:hAnsi="Calibri" w:cs="Arial"/>
                <w:sz w:val="18"/>
                <w:szCs w:val="18"/>
              </w:rPr>
            </w:pPr>
          </w:p>
        </w:tc>
      </w:tr>
      <w:tr w:rsidR="00BB5CB5" w:rsidRPr="00BB5CB5" w14:paraId="348A1311" w14:textId="77777777" w:rsidTr="002A5E10">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C1DF698"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t xml:space="preserve">Pilot-owner maintenance </w:t>
            </w:r>
          </w:p>
        </w:tc>
      </w:tr>
      <w:tr w:rsidR="00BB5CB5" w:rsidRPr="00BB5CB5" w14:paraId="43140A16" w14:textId="77777777" w:rsidTr="002A5E10">
        <w:tc>
          <w:tcPr>
            <w:tcW w:w="698" w:type="dxa"/>
            <w:tcBorders>
              <w:top w:val="single" w:sz="4" w:space="0" w:color="auto"/>
              <w:left w:val="single" w:sz="4" w:space="0" w:color="auto"/>
              <w:bottom w:val="single" w:sz="4" w:space="0" w:color="auto"/>
              <w:right w:val="single" w:sz="4" w:space="0" w:color="auto"/>
            </w:tcBorders>
            <w:hideMark/>
          </w:tcPr>
          <w:p w14:paraId="300A3198"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lastRenderedPageBreak/>
              <w:t>6</w:t>
            </w:r>
          </w:p>
        </w:tc>
        <w:tc>
          <w:tcPr>
            <w:tcW w:w="8094" w:type="dxa"/>
            <w:gridSpan w:val="6"/>
            <w:tcBorders>
              <w:top w:val="single" w:sz="4" w:space="0" w:color="auto"/>
              <w:left w:val="single" w:sz="4" w:space="0" w:color="auto"/>
              <w:bottom w:val="single" w:sz="4" w:space="0" w:color="auto"/>
              <w:right w:val="single" w:sz="4" w:space="0" w:color="auto"/>
            </w:tcBorders>
            <w:hideMark/>
          </w:tcPr>
          <w:p w14:paraId="121D5376"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0A179509"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45BD3277"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Pr="00BB5CB5">
              <w:rPr>
                <w:rFonts w:ascii="Arial" w:eastAsia="Calibri" w:hAnsi="Arial" w:cs="Arial"/>
              </w:rPr>
              <w:t xml:space="preserve"> </w:t>
            </w:r>
            <w:r w:rsidR="003A4208">
              <w:rPr>
                <w:rFonts w:ascii="Arial" w:eastAsia="Calibri" w:hAnsi="Arial" w:cs="Arial"/>
                <w:color w:val="0070C0"/>
                <w:sz w:val="18"/>
                <w:szCs w:val="18"/>
              </w:rPr>
              <w:t xml:space="preserve">                      </w:t>
            </w:r>
            <w:r w:rsidR="00C6336C" w:rsidRPr="0019279A">
              <w:rPr>
                <w:rFonts w:ascii="Arial" w:eastAsia="Calibri" w:hAnsi="Arial" w:cs="Arial"/>
              </w:rPr>
              <w:t xml:space="preserve">      </w:t>
            </w:r>
            <w:r>
              <w:rPr>
                <w:rFonts w:ascii="Arial" w:eastAsia="Calibri" w:hAnsi="Arial" w:cs="Arial"/>
              </w:rPr>
              <w:t xml:space="preserve">     </w:t>
            </w:r>
            <w:r w:rsidRPr="00BB5CB5">
              <w:rPr>
                <w:rFonts w:ascii="Arial" w:eastAsia="Calibri" w:hAnsi="Arial" w:cs="Arial"/>
              </w:rPr>
              <w:t xml:space="preserve"> </w:t>
            </w:r>
            <w:r w:rsidRPr="00BB5CB5">
              <w:rPr>
                <w:rFonts w:ascii="Calibri" w:eastAsia="Calibri" w:hAnsi="Calibri" w:cs="Arial"/>
                <w:sz w:val="18"/>
                <w:szCs w:val="18"/>
              </w:rPr>
              <w:t xml:space="preserve">Licence Number:  </w:t>
            </w:r>
            <w:r w:rsidRPr="00BB5CB5">
              <w:rPr>
                <w:rFonts w:ascii="Arial" w:eastAsia="Calibri" w:hAnsi="Arial" w:cs="Arial"/>
              </w:rPr>
              <w:t xml:space="preserve">                                                          </w:t>
            </w:r>
          </w:p>
          <w:p w14:paraId="0645E1EA" w14:textId="77777777" w:rsidR="00BB5CB5" w:rsidRPr="00BB5CB5" w:rsidRDefault="00BB5CB5" w:rsidP="00BB5CB5">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 xml:space="preserve">Signature: </w:t>
            </w:r>
            <w:r>
              <w:rPr>
                <w:rFonts w:ascii="Arial" w:eastAsia="Calibri" w:hAnsi="Arial" w:cs="Arial"/>
                <w:color w:val="0070C0"/>
              </w:rPr>
              <w:t xml:space="preserve">      </w:t>
            </w:r>
            <w:r w:rsidR="003A4208">
              <w:rPr>
                <w:rFonts w:ascii="Arial" w:eastAsia="Calibri" w:hAnsi="Arial" w:cs="Arial"/>
                <w:color w:val="0070C0"/>
                <w:sz w:val="18"/>
                <w:szCs w:val="18"/>
              </w:rPr>
              <w:t xml:space="preserve">                         </w:t>
            </w:r>
            <w:r>
              <w:rPr>
                <w:rFonts w:ascii="Arial" w:eastAsia="Calibri" w:hAnsi="Arial" w:cs="Arial"/>
                <w:color w:val="0070C0"/>
              </w:rPr>
              <w:t xml:space="preserve">              </w:t>
            </w:r>
            <w:r w:rsidRPr="00BB5CB5">
              <w:rPr>
                <w:rFonts w:ascii="Calibri" w:eastAsia="Calibri" w:hAnsi="Calibri" w:cs="Arial"/>
                <w:sz w:val="18"/>
                <w:szCs w:val="18"/>
              </w:rPr>
              <w:t xml:space="preserve">   Date: </w:t>
            </w:r>
          </w:p>
        </w:tc>
        <w:tc>
          <w:tcPr>
            <w:tcW w:w="739" w:type="dxa"/>
            <w:tcBorders>
              <w:top w:val="single" w:sz="4" w:space="0" w:color="auto"/>
              <w:left w:val="single" w:sz="4" w:space="0" w:color="auto"/>
              <w:bottom w:val="single" w:sz="4" w:space="0" w:color="auto"/>
              <w:right w:val="single" w:sz="4" w:space="0" w:color="auto"/>
            </w:tcBorders>
          </w:tcPr>
          <w:p w14:paraId="41F889F3"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76D1151A" w14:textId="77777777" w:rsidR="00BB5CB5" w:rsidRPr="00BB5CB5" w:rsidRDefault="00CE4FAF" w:rsidP="00BB5CB5">
            <w:pPr>
              <w:spacing w:after="120" w:line="240" w:lineRule="auto"/>
              <w:rPr>
                <w:rFonts w:ascii="Calibri" w:eastAsia="Calibri" w:hAnsi="Calibri" w:cs="Arial"/>
              </w:rPr>
            </w:pPr>
            <w:r>
              <w:rPr>
                <w:rFonts w:ascii="Calibri" w:eastAsia="Calibri" w:hAnsi="Calibri" w:cs="Arial"/>
              </w:rPr>
              <w:t>no</w:t>
            </w:r>
          </w:p>
        </w:tc>
        <w:tc>
          <w:tcPr>
            <w:tcW w:w="1239" w:type="dxa"/>
            <w:gridSpan w:val="2"/>
            <w:tcBorders>
              <w:top w:val="single" w:sz="4" w:space="0" w:color="auto"/>
              <w:left w:val="single" w:sz="4" w:space="0" w:color="auto"/>
              <w:bottom w:val="single" w:sz="4" w:space="0" w:color="auto"/>
              <w:right w:val="single" w:sz="4" w:space="0" w:color="auto"/>
            </w:tcBorders>
            <w:hideMark/>
          </w:tcPr>
          <w:p w14:paraId="4E2380E1"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3F7B4103" w14:textId="77777777" w:rsidTr="002A5E10">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2D3B95E"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36EFAA8E" w14:textId="77777777" w:rsidTr="002A5E10">
        <w:trPr>
          <w:trHeight w:val="832"/>
        </w:trPr>
        <w:tc>
          <w:tcPr>
            <w:tcW w:w="698" w:type="dxa"/>
            <w:tcBorders>
              <w:top w:val="single" w:sz="4" w:space="0" w:color="auto"/>
              <w:left w:val="single" w:sz="4" w:space="0" w:color="auto"/>
              <w:bottom w:val="single" w:sz="4" w:space="0" w:color="auto"/>
              <w:right w:val="single" w:sz="4" w:space="0" w:color="auto"/>
            </w:tcBorders>
            <w:hideMark/>
          </w:tcPr>
          <w:p w14:paraId="7679DF49"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3" w:type="dxa"/>
            <w:gridSpan w:val="7"/>
            <w:tcBorders>
              <w:top w:val="single" w:sz="4" w:space="0" w:color="auto"/>
              <w:left w:val="single" w:sz="4" w:space="0" w:color="auto"/>
              <w:bottom w:val="single" w:sz="4" w:space="0" w:color="auto"/>
              <w:right w:val="nil"/>
            </w:tcBorders>
            <w:hideMark/>
          </w:tcPr>
          <w:p w14:paraId="3C77F37F"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60C53244"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08264076"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p>
        </w:tc>
        <w:tc>
          <w:tcPr>
            <w:tcW w:w="1239" w:type="dxa"/>
            <w:gridSpan w:val="2"/>
            <w:tcBorders>
              <w:top w:val="single" w:sz="4" w:space="0" w:color="auto"/>
              <w:left w:val="nil"/>
              <w:bottom w:val="single" w:sz="4" w:space="0" w:color="auto"/>
              <w:right w:val="single" w:sz="4" w:space="0" w:color="auto"/>
            </w:tcBorders>
          </w:tcPr>
          <w:p w14:paraId="3E83959B" w14:textId="77777777" w:rsidR="00BB5CB5" w:rsidRPr="00BB5CB5" w:rsidRDefault="00BB5CB5" w:rsidP="00BB5CB5">
            <w:pPr>
              <w:spacing w:after="240" w:line="276" w:lineRule="auto"/>
              <w:jc w:val="both"/>
              <w:rPr>
                <w:rFonts w:ascii="Calibri" w:eastAsia="Calibri" w:hAnsi="Calibri" w:cs="Arial"/>
                <w:sz w:val="18"/>
                <w:szCs w:val="18"/>
              </w:rPr>
            </w:pPr>
          </w:p>
          <w:p w14:paraId="590F31A0"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704E3BCF" w14:textId="77777777" w:rsidTr="002A5E10">
        <w:tc>
          <w:tcPr>
            <w:tcW w:w="1077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36EE4DA"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55914271" w14:textId="77777777" w:rsidTr="002A5E10">
        <w:tc>
          <w:tcPr>
            <w:tcW w:w="698" w:type="dxa"/>
            <w:tcBorders>
              <w:top w:val="single" w:sz="4" w:space="0" w:color="auto"/>
              <w:left w:val="single" w:sz="4" w:space="0" w:color="auto"/>
              <w:bottom w:val="single" w:sz="4" w:space="0" w:color="auto"/>
              <w:right w:val="single" w:sz="4" w:space="0" w:color="auto"/>
            </w:tcBorders>
            <w:hideMark/>
          </w:tcPr>
          <w:p w14:paraId="04597262"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2" w:type="dxa"/>
            <w:gridSpan w:val="9"/>
            <w:tcBorders>
              <w:top w:val="single" w:sz="4" w:space="0" w:color="auto"/>
              <w:left w:val="single" w:sz="4" w:space="0" w:color="auto"/>
              <w:bottom w:val="single" w:sz="4" w:space="0" w:color="auto"/>
              <w:right w:val="single" w:sz="4" w:space="0" w:color="auto"/>
            </w:tcBorders>
            <w:hideMark/>
          </w:tcPr>
          <w:p w14:paraId="7685C894"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056CD1B3"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3AB5844A"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420B3A">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CE4FAF">
              <w:rPr>
                <w:rFonts w:ascii="Times New Roman" w:eastAsia="Times New Roman" w:hAnsi="Times New Roman" w:cs="Times New Roman"/>
                <w:sz w:val="20"/>
                <w:szCs w:val="20"/>
              </w:rPr>
              <w:instrText xml:space="preserve"> FORMCHECKBOX </w:instrText>
            </w:r>
            <w:r w:rsidR="00B67347">
              <w:rPr>
                <w:rFonts w:ascii="Times New Roman" w:eastAsia="Times New Roman" w:hAnsi="Times New Roman" w:cs="Times New Roman"/>
                <w:sz w:val="20"/>
                <w:szCs w:val="20"/>
              </w:rPr>
            </w:r>
            <w:r w:rsidR="00B67347">
              <w:rPr>
                <w:rFonts w:ascii="Times New Roman" w:eastAsia="Times New Roman" w:hAnsi="Times New Roman" w:cs="Times New Roman"/>
                <w:sz w:val="20"/>
                <w:szCs w:val="20"/>
              </w:rPr>
              <w:fldChar w:fldCharType="separate"/>
            </w:r>
            <w:r w:rsidR="00420B3A">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00420B3A"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B67347">
              <w:rPr>
                <w:rFonts w:ascii="Times New Roman" w:eastAsia="Times New Roman" w:hAnsi="Times New Roman" w:cs="Times New Roman"/>
                <w:sz w:val="20"/>
                <w:szCs w:val="20"/>
              </w:rPr>
            </w:r>
            <w:r w:rsidR="00B67347">
              <w:rPr>
                <w:rFonts w:ascii="Times New Roman" w:eastAsia="Times New Roman" w:hAnsi="Times New Roman" w:cs="Times New Roman"/>
                <w:sz w:val="20"/>
                <w:szCs w:val="20"/>
              </w:rPr>
              <w:fldChar w:fldCharType="separate"/>
            </w:r>
            <w:r w:rsidR="00420B3A"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60A0D091" w14:textId="77777777" w:rsidR="00824C69"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Name of owner</w:t>
            </w:r>
            <w:r w:rsidR="00CE4FAF">
              <w:rPr>
                <w:rFonts w:ascii="Calibri" w:eastAsia="Calibri" w:hAnsi="Calibri" w:cs="Arial"/>
                <w:sz w:val="18"/>
                <w:szCs w:val="18"/>
              </w:rPr>
              <w:t xml:space="preserve">: </w:t>
            </w:r>
          </w:p>
          <w:p w14:paraId="146E21AC" w14:textId="77777777" w:rsidR="00824C69"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p>
          <w:p w14:paraId="600E728A" w14:textId="77777777" w:rsidR="00BB5CB5" w:rsidRPr="00BB5CB5" w:rsidRDefault="00BB5CB5" w:rsidP="00BB5CB5">
            <w:pPr>
              <w:spacing w:after="240" w:line="276" w:lineRule="auto"/>
              <w:jc w:val="both"/>
              <w:rPr>
                <w:rFonts w:ascii="Arial" w:eastAsia="Calibri" w:hAnsi="Arial" w:cs="Arial"/>
              </w:rPr>
            </w:pPr>
            <w:r w:rsidRPr="00BB5CB5">
              <w:rPr>
                <w:rFonts w:ascii="Calibri" w:eastAsia="Calibri" w:hAnsi="Calibri" w:cs="Arial"/>
                <w:sz w:val="18"/>
                <w:szCs w:val="18"/>
              </w:rPr>
              <w:t>Telephone:</w:t>
            </w:r>
            <w:r w:rsidR="00CE4FAF">
              <w:rPr>
                <w:rFonts w:ascii="Calibri" w:eastAsia="Calibri" w:hAnsi="Calibri" w:cs="Arial"/>
                <w:sz w:val="18"/>
                <w:szCs w:val="18"/>
              </w:rPr>
              <w:t xml:space="preserve"> </w:t>
            </w:r>
          </w:p>
          <w:p w14:paraId="254CF4AC" w14:textId="77777777" w:rsid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CE4FAF">
              <w:rPr>
                <w:rFonts w:ascii="Calibri" w:eastAsia="Calibri" w:hAnsi="Calibri" w:cs="Arial"/>
                <w:sz w:val="18"/>
                <w:szCs w:val="18"/>
              </w:rPr>
              <w:t xml:space="preserve"> </w:t>
            </w:r>
          </w:p>
          <w:p w14:paraId="14532A7A" w14:textId="77777777" w:rsidR="00BB5CB5" w:rsidRPr="00BB5CB5" w:rsidRDefault="00CE4FAF" w:rsidP="00824C69">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p>
        </w:tc>
      </w:tr>
      <w:tr w:rsidR="00BB5CB5" w:rsidRPr="00BB5CB5" w14:paraId="13A02F11" w14:textId="77777777" w:rsidTr="002A5E10">
        <w:trPr>
          <w:trHeight w:val="1096"/>
        </w:trPr>
        <w:tc>
          <w:tcPr>
            <w:tcW w:w="698" w:type="dxa"/>
            <w:tcBorders>
              <w:top w:val="single" w:sz="4" w:space="0" w:color="auto"/>
              <w:left w:val="single" w:sz="4" w:space="0" w:color="auto"/>
              <w:bottom w:val="single" w:sz="4" w:space="0" w:color="auto"/>
              <w:right w:val="single" w:sz="4" w:space="0" w:color="auto"/>
            </w:tcBorders>
            <w:hideMark/>
          </w:tcPr>
          <w:p w14:paraId="40AEC4C3"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2" w:type="dxa"/>
            <w:gridSpan w:val="9"/>
            <w:tcBorders>
              <w:top w:val="single" w:sz="4" w:space="0" w:color="auto"/>
              <w:left w:val="single" w:sz="4" w:space="0" w:color="auto"/>
              <w:bottom w:val="single" w:sz="4" w:space="0" w:color="auto"/>
              <w:right w:val="single" w:sz="4" w:space="0" w:color="auto"/>
            </w:tcBorders>
            <w:hideMark/>
          </w:tcPr>
          <w:p w14:paraId="0BBF5345"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45EA3D28"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00420B3A"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B67347">
              <w:rPr>
                <w:rFonts w:ascii="Times New Roman" w:eastAsia="Times New Roman" w:hAnsi="Times New Roman" w:cs="Times New Roman"/>
                <w:sz w:val="20"/>
                <w:szCs w:val="20"/>
              </w:rPr>
            </w:r>
            <w:r w:rsidR="00B67347">
              <w:rPr>
                <w:rFonts w:ascii="Times New Roman" w:eastAsia="Times New Roman" w:hAnsi="Times New Roman" w:cs="Times New Roman"/>
                <w:sz w:val="20"/>
                <w:szCs w:val="20"/>
              </w:rPr>
              <w:fldChar w:fldCharType="separate"/>
            </w:r>
            <w:r w:rsidR="00420B3A"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420B3A"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B67347">
              <w:rPr>
                <w:rFonts w:ascii="Times New Roman" w:eastAsia="Times New Roman" w:hAnsi="Times New Roman" w:cs="Times New Roman"/>
                <w:sz w:val="20"/>
                <w:szCs w:val="20"/>
              </w:rPr>
            </w:r>
            <w:r w:rsidR="00B67347">
              <w:rPr>
                <w:rFonts w:ascii="Times New Roman" w:eastAsia="Times New Roman" w:hAnsi="Times New Roman" w:cs="Times New Roman"/>
                <w:sz w:val="20"/>
                <w:szCs w:val="20"/>
              </w:rPr>
              <w:fldChar w:fldCharType="separate"/>
            </w:r>
            <w:r w:rsidR="00420B3A"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4638FF1F"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00420B3A"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B67347">
              <w:rPr>
                <w:rFonts w:ascii="Times New Roman" w:eastAsia="Times New Roman" w:hAnsi="Times New Roman" w:cs="Times New Roman"/>
                <w:sz w:val="20"/>
                <w:szCs w:val="20"/>
              </w:rPr>
            </w:r>
            <w:r w:rsidR="00B67347">
              <w:rPr>
                <w:rFonts w:ascii="Times New Roman" w:eastAsia="Times New Roman" w:hAnsi="Times New Roman" w:cs="Times New Roman"/>
                <w:sz w:val="20"/>
                <w:szCs w:val="20"/>
              </w:rPr>
              <w:fldChar w:fldCharType="separate"/>
            </w:r>
            <w:r w:rsidR="00420B3A"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420B3A"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B67347">
              <w:rPr>
                <w:rFonts w:ascii="Times New Roman" w:eastAsia="Times New Roman" w:hAnsi="Times New Roman" w:cs="Times New Roman"/>
                <w:sz w:val="20"/>
                <w:szCs w:val="20"/>
              </w:rPr>
            </w:r>
            <w:r w:rsidR="00B67347">
              <w:rPr>
                <w:rFonts w:ascii="Times New Roman" w:eastAsia="Times New Roman" w:hAnsi="Times New Roman" w:cs="Times New Roman"/>
                <w:sz w:val="20"/>
                <w:szCs w:val="20"/>
              </w:rPr>
              <w:fldChar w:fldCharType="separate"/>
            </w:r>
            <w:r w:rsidR="00420B3A"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2A5E10" w:rsidRPr="00BB5CB5" w14:paraId="60F26930" w14:textId="77777777" w:rsidTr="002A5E10">
        <w:trPr>
          <w:trHeight w:val="738"/>
        </w:trPr>
        <w:tc>
          <w:tcPr>
            <w:tcW w:w="698" w:type="dxa"/>
            <w:tcBorders>
              <w:top w:val="single" w:sz="4" w:space="0" w:color="auto"/>
              <w:left w:val="single" w:sz="4" w:space="0" w:color="auto"/>
              <w:bottom w:val="single" w:sz="4" w:space="0" w:color="auto"/>
              <w:right w:val="nil"/>
            </w:tcBorders>
            <w:shd w:val="clear" w:color="auto" w:fill="D9D9D9"/>
          </w:tcPr>
          <w:p w14:paraId="033A5ABF" w14:textId="77777777" w:rsidR="002A5E10" w:rsidRPr="00BB5CB5" w:rsidRDefault="002A5E10" w:rsidP="002A5E10">
            <w:pPr>
              <w:spacing w:before="120" w:after="120" w:line="240" w:lineRule="auto"/>
              <w:rPr>
                <w:rFonts w:ascii="Calibri" w:eastAsia="Calibri" w:hAnsi="Calibri" w:cs="Arial"/>
                <w:sz w:val="20"/>
                <w:szCs w:val="20"/>
              </w:rPr>
            </w:pPr>
          </w:p>
        </w:tc>
        <w:tc>
          <w:tcPr>
            <w:tcW w:w="10072" w:type="dxa"/>
            <w:gridSpan w:val="9"/>
            <w:tcBorders>
              <w:top w:val="single" w:sz="4" w:space="0" w:color="auto"/>
              <w:left w:val="nil"/>
              <w:bottom w:val="single" w:sz="4" w:space="0" w:color="auto"/>
              <w:right w:val="single" w:sz="4" w:space="0" w:color="auto"/>
            </w:tcBorders>
            <w:shd w:val="clear" w:color="auto" w:fill="D9D9D9"/>
            <w:hideMark/>
          </w:tcPr>
          <w:p w14:paraId="70B8145F" w14:textId="77777777" w:rsidR="002A5E10" w:rsidRPr="00BB5CB5" w:rsidRDefault="002A5E10" w:rsidP="002A5E10">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2A5E10" w:rsidRPr="002A5E10" w14:paraId="45B5097C" w14:textId="77777777" w:rsidTr="006026D7">
        <w:trPr>
          <w:trHeight w:val="353"/>
        </w:trPr>
        <w:tc>
          <w:tcPr>
            <w:tcW w:w="698" w:type="dxa"/>
            <w:vMerge w:val="restart"/>
            <w:tcBorders>
              <w:top w:val="single" w:sz="4" w:space="0" w:color="auto"/>
              <w:left w:val="single" w:sz="4" w:space="0" w:color="auto"/>
              <w:right w:val="single" w:sz="4" w:space="0" w:color="000000" w:themeColor="text1"/>
            </w:tcBorders>
            <w:shd w:val="clear" w:color="auto" w:fill="FFFFFF" w:themeFill="background1"/>
          </w:tcPr>
          <w:p w14:paraId="4EBA3DC3" w14:textId="77777777" w:rsidR="002A5E10" w:rsidRPr="002A5E10" w:rsidRDefault="006026D7" w:rsidP="006026D7">
            <w:pPr>
              <w:spacing w:before="120" w:after="120" w:line="240" w:lineRule="auto"/>
              <w:rPr>
                <w:rFonts w:ascii="Calibri" w:eastAsia="Calibri" w:hAnsi="Calibri" w:cs="Arial"/>
                <w:color w:val="FFFFFF" w:themeColor="background1"/>
                <w:sz w:val="20"/>
                <w:szCs w:val="20"/>
              </w:rPr>
            </w:pPr>
            <w:r w:rsidRPr="006026D7">
              <w:rPr>
                <w:rFonts w:ascii="Calibri" w:eastAsia="Calibri" w:hAnsi="Calibri" w:cs="Arial"/>
                <w:color w:val="000000" w:themeColor="text1"/>
                <w:sz w:val="20"/>
                <w:szCs w:val="20"/>
              </w:rPr>
              <w:t>10</w:t>
            </w:r>
            <w:r>
              <w:rPr>
                <w:rFonts w:ascii="Calibri" w:eastAsia="Calibri" w:hAnsi="Calibri" w:cs="Arial"/>
                <w:color w:val="FFFFFF" w:themeColor="background1"/>
                <w:sz w:val="20"/>
                <w:szCs w:val="20"/>
              </w:rPr>
              <w:t>-</w:t>
            </w:r>
          </w:p>
        </w:tc>
        <w:tc>
          <w:tcPr>
            <w:tcW w:w="6855"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9E04E2F" w14:textId="77777777" w:rsidR="002A5E10" w:rsidRPr="002A5E10" w:rsidRDefault="002A5E10" w:rsidP="006026D7">
            <w:pPr>
              <w:tabs>
                <w:tab w:val="left" w:pos="720"/>
                <w:tab w:val="center" w:pos="4320"/>
                <w:tab w:val="right" w:pos="8640"/>
              </w:tabs>
              <w:spacing w:after="0" w:line="240" w:lineRule="auto"/>
              <w:rPr>
                <w:rFonts w:ascii="Calibri" w:eastAsia="Calibri" w:hAnsi="Calibri" w:cs="Arial"/>
                <w:b/>
                <w:color w:val="FFFFFF" w:themeColor="background1"/>
                <w:sz w:val="20"/>
                <w:szCs w:val="20"/>
              </w:rPr>
            </w:pPr>
            <w:r w:rsidRPr="00BB5CB5">
              <w:rPr>
                <w:rFonts w:ascii="Calibri" w:eastAsia="Calibri" w:hAnsi="Calibri" w:cs="Arial"/>
                <w:b/>
                <w:color w:val="000000"/>
                <w:sz w:val="18"/>
                <w:szCs w:val="18"/>
              </w:rPr>
              <w:t>Ent</w:t>
            </w:r>
            <w:r w:rsidR="006026D7">
              <w:rPr>
                <w:rFonts w:ascii="Calibri" w:eastAsia="Calibri" w:hAnsi="Calibri" w:cs="Arial"/>
                <w:b/>
                <w:color w:val="000000"/>
                <w:sz w:val="18"/>
                <w:szCs w:val="18"/>
              </w:rPr>
              <w:t>er</w:t>
            </w:r>
            <w:r w:rsidRPr="00BB5CB5">
              <w:rPr>
                <w:rFonts w:ascii="Calibri" w:eastAsia="Calibri" w:hAnsi="Calibri" w:cs="Arial"/>
                <w:b/>
                <w:color w:val="000000"/>
                <w:sz w:val="18"/>
                <w:szCs w:val="18"/>
              </w:rPr>
              <w:t xml:space="preserve"> below changes to this SDMP and revision number</w:t>
            </w:r>
          </w:p>
        </w:tc>
        <w:tc>
          <w:tcPr>
            <w:tcW w:w="3217" w:type="dxa"/>
            <w:gridSpan w:val="4"/>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tcPr>
          <w:p w14:paraId="0D2453F1" w14:textId="77777777" w:rsidR="002A5E10" w:rsidRPr="002A5E10" w:rsidRDefault="006026D7" w:rsidP="006026D7">
            <w:pPr>
              <w:tabs>
                <w:tab w:val="left" w:pos="720"/>
                <w:tab w:val="center" w:pos="4320"/>
                <w:tab w:val="right" w:pos="8640"/>
              </w:tabs>
              <w:spacing w:after="0" w:line="240" w:lineRule="auto"/>
              <w:rPr>
                <w:rFonts w:ascii="Calibri" w:eastAsia="Calibri" w:hAnsi="Calibri" w:cs="Arial"/>
                <w:b/>
                <w:color w:val="FFFFFF" w:themeColor="background1"/>
                <w:sz w:val="20"/>
                <w:szCs w:val="20"/>
              </w:rPr>
            </w:pPr>
            <w:r w:rsidRPr="00BB5CB5">
              <w:rPr>
                <w:rFonts w:ascii="Calibri" w:eastAsia="Calibri" w:hAnsi="Calibri" w:cs="Arial"/>
                <w:b/>
                <w:sz w:val="18"/>
                <w:szCs w:val="18"/>
              </w:rPr>
              <w:t>Date and signature of owner</w:t>
            </w:r>
          </w:p>
        </w:tc>
      </w:tr>
      <w:tr w:rsidR="002A5E10" w:rsidRPr="002A5E10" w14:paraId="0DA1A264" w14:textId="77777777" w:rsidTr="006026D7">
        <w:trPr>
          <w:trHeight w:val="270"/>
        </w:trPr>
        <w:tc>
          <w:tcPr>
            <w:tcW w:w="698" w:type="dxa"/>
            <w:vMerge/>
            <w:tcBorders>
              <w:left w:val="single" w:sz="4" w:space="0" w:color="auto"/>
              <w:right w:val="single" w:sz="4" w:space="0" w:color="000000" w:themeColor="text1"/>
            </w:tcBorders>
            <w:shd w:val="clear" w:color="auto" w:fill="FFFFFF" w:themeFill="background1"/>
          </w:tcPr>
          <w:p w14:paraId="4D39B815" w14:textId="77777777" w:rsidR="002A5E10" w:rsidRPr="002A5E10" w:rsidRDefault="002A5E10" w:rsidP="002A5E10">
            <w:pPr>
              <w:spacing w:before="120" w:after="120" w:line="240" w:lineRule="auto"/>
              <w:rPr>
                <w:rFonts w:ascii="Calibri" w:eastAsia="Calibri" w:hAnsi="Calibri" w:cs="Arial"/>
                <w:color w:val="FFFFFF" w:themeColor="background1"/>
                <w:sz w:val="20"/>
                <w:szCs w:val="20"/>
              </w:rPr>
            </w:pPr>
          </w:p>
        </w:tc>
        <w:tc>
          <w:tcPr>
            <w:tcW w:w="68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A57D5E5" w14:textId="77777777" w:rsidR="002A5E10" w:rsidRPr="006026D7" w:rsidRDefault="006026D7" w:rsidP="006026D7">
            <w:pPr>
              <w:spacing w:before="120" w:after="0" w:line="240" w:lineRule="auto"/>
              <w:rPr>
                <w:rFonts w:ascii="Calibri" w:eastAsia="Calibri" w:hAnsi="Calibri" w:cs="Arial"/>
                <w:b/>
                <w:color w:val="000000" w:themeColor="text1"/>
                <w:sz w:val="20"/>
                <w:szCs w:val="20"/>
              </w:rPr>
            </w:pPr>
            <w:r w:rsidRPr="006026D7">
              <w:rPr>
                <w:rFonts w:ascii="Calibri" w:eastAsia="Calibri" w:hAnsi="Calibri" w:cs="Arial"/>
                <w:b/>
                <w:color w:val="000000" w:themeColor="text1"/>
                <w:sz w:val="20"/>
                <w:szCs w:val="20"/>
              </w:rPr>
              <w:t>Issue 1</w:t>
            </w:r>
          </w:p>
        </w:tc>
        <w:tc>
          <w:tcPr>
            <w:tcW w:w="3217" w:type="dxa"/>
            <w:gridSpan w:val="4"/>
            <w:vMerge w:val="restart"/>
            <w:tcBorders>
              <w:top w:val="single" w:sz="4" w:space="0" w:color="000000" w:themeColor="text1"/>
              <w:left w:val="single" w:sz="4" w:space="0" w:color="000000" w:themeColor="text1"/>
              <w:right w:val="single" w:sz="4" w:space="0" w:color="auto"/>
            </w:tcBorders>
            <w:shd w:val="clear" w:color="auto" w:fill="FFFFFF" w:themeFill="background1"/>
          </w:tcPr>
          <w:p w14:paraId="56B58AFB" w14:textId="77777777" w:rsidR="002A5E10" w:rsidRPr="006026D7" w:rsidRDefault="002A5E10" w:rsidP="002A5E10">
            <w:pPr>
              <w:spacing w:before="120" w:after="120" w:line="240" w:lineRule="auto"/>
              <w:rPr>
                <w:rFonts w:ascii="Calibri" w:eastAsia="Calibri" w:hAnsi="Calibri" w:cs="Arial"/>
                <w:b/>
                <w:color w:val="000000" w:themeColor="text1"/>
                <w:sz w:val="20"/>
                <w:szCs w:val="20"/>
              </w:rPr>
            </w:pPr>
          </w:p>
        </w:tc>
      </w:tr>
      <w:tr w:rsidR="002A5E10" w:rsidRPr="002A5E10" w14:paraId="361CCFCC" w14:textId="77777777" w:rsidTr="00CE4FAF">
        <w:trPr>
          <w:trHeight w:val="1274"/>
        </w:trPr>
        <w:tc>
          <w:tcPr>
            <w:tcW w:w="698" w:type="dxa"/>
            <w:vMerge/>
            <w:tcBorders>
              <w:left w:val="single" w:sz="4" w:space="0" w:color="auto"/>
              <w:right w:val="single" w:sz="4" w:space="0" w:color="000000" w:themeColor="text1"/>
            </w:tcBorders>
            <w:shd w:val="clear" w:color="auto" w:fill="FFFFFF" w:themeFill="background1"/>
          </w:tcPr>
          <w:p w14:paraId="0CDF9CB0" w14:textId="77777777" w:rsidR="002A5E10" w:rsidRPr="002A5E10" w:rsidRDefault="002A5E10" w:rsidP="002A5E10">
            <w:pPr>
              <w:spacing w:before="120" w:after="120" w:line="240" w:lineRule="auto"/>
              <w:rPr>
                <w:rFonts w:ascii="Calibri" w:eastAsia="Calibri" w:hAnsi="Calibri" w:cs="Arial"/>
                <w:color w:val="FFFFFF" w:themeColor="background1"/>
                <w:sz w:val="20"/>
                <w:szCs w:val="20"/>
              </w:rPr>
            </w:pPr>
          </w:p>
        </w:tc>
        <w:tc>
          <w:tcPr>
            <w:tcW w:w="68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98AD4EA" w14:textId="77777777" w:rsidR="002A5E10" w:rsidRPr="006026D7" w:rsidRDefault="002A5E10" w:rsidP="002A5E10">
            <w:pPr>
              <w:spacing w:before="120" w:after="120" w:line="240" w:lineRule="auto"/>
              <w:rPr>
                <w:rFonts w:ascii="Calibri" w:eastAsia="Calibri" w:hAnsi="Calibri" w:cs="Arial"/>
                <w:b/>
                <w:color w:val="000000" w:themeColor="text1"/>
                <w:sz w:val="20"/>
                <w:szCs w:val="20"/>
              </w:rPr>
            </w:pPr>
          </w:p>
        </w:tc>
        <w:tc>
          <w:tcPr>
            <w:tcW w:w="3217" w:type="dxa"/>
            <w:gridSpan w:val="4"/>
            <w:vMerge/>
            <w:tcBorders>
              <w:left w:val="single" w:sz="4" w:space="0" w:color="000000" w:themeColor="text1"/>
              <w:right w:val="single" w:sz="4" w:space="0" w:color="auto"/>
            </w:tcBorders>
            <w:shd w:val="clear" w:color="auto" w:fill="FFFFFF" w:themeFill="background1"/>
          </w:tcPr>
          <w:p w14:paraId="5E171210" w14:textId="77777777" w:rsidR="002A5E10" w:rsidRPr="002A5E10" w:rsidRDefault="002A5E10" w:rsidP="002A5E10">
            <w:pPr>
              <w:spacing w:before="120" w:after="120" w:line="240" w:lineRule="auto"/>
              <w:rPr>
                <w:rFonts w:ascii="Calibri" w:eastAsia="Calibri" w:hAnsi="Calibri" w:cs="Arial"/>
                <w:b/>
                <w:color w:val="FFFFFF" w:themeColor="background1"/>
                <w:sz w:val="20"/>
                <w:szCs w:val="20"/>
              </w:rPr>
            </w:pPr>
          </w:p>
        </w:tc>
      </w:tr>
      <w:tr w:rsidR="002A5E10" w:rsidRPr="002A5E10" w14:paraId="32DC1D4C" w14:textId="77777777" w:rsidTr="00CE4FAF">
        <w:trPr>
          <w:trHeight w:val="1251"/>
        </w:trPr>
        <w:tc>
          <w:tcPr>
            <w:tcW w:w="698" w:type="dxa"/>
            <w:vMerge/>
            <w:tcBorders>
              <w:left w:val="single" w:sz="4" w:space="0" w:color="auto"/>
              <w:bottom w:val="single" w:sz="4" w:space="0" w:color="auto"/>
              <w:right w:val="single" w:sz="4" w:space="0" w:color="000000" w:themeColor="text1"/>
            </w:tcBorders>
            <w:shd w:val="clear" w:color="auto" w:fill="FFFFFF" w:themeFill="background1"/>
          </w:tcPr>
          <w:p w14:paraId="0A5C92BD" w14:textId="77777777" w:rsidR="002A5E10" w:rsidRPr="002A5E10" w:rsidRDefault="002A5E10" w:rsidP="002A5E10">
            <w:pPr>
              <w:spacing w:before="120" w:after="120" w:line="240" w:lineRule="auto"/>
              <w:rPr>
                <w:rFonts w:ascii="Calibri" w:eastAsia="Calibri" w:hAnsi="Calibri" w:cs="Arial"/>
                <w:color w:val="FFFFFF" w:themeColor="background1"/>
                <w:sz w:val="20"/>
                <w:szCs w:val="20"/>
              </w:rPr>
            </w:pPr>
          </w:p>
        </w:tc>
        <w:tc>
          <w:tcPr>
            <w:tcW w:w="6855"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1C761708" w14:textId="77777777" w:rsidR="002A5E10" w:rsidRPr="006026D7" w:rsidRDefault="002A5E10" w:rsidP="002A5E10">
            <w:pPr>
              <w:spacing w:before="120" w:after="120" w:line="240" w:lineRule="auto"/>
              <w:rPr>
                <w:rFonts w:ascii="Calibri" w:eastAsia="Calibri" w:hAnsi="Calibri" w:cs="Arial"/>
                <w:b/>
                <w:color w:val="000000" w:themeColor="text1"/>
                <w:sz w:val="20"/>
                <w:szCs w:val="20"/>
              </w:rPr>
            </w:pPr>
          </w:p>
        </w:tc>
        <w:tc>
          <w:tcPr>
            <w:tcW w:w="3217" w:type="dxa"/>
            <w:gridSpan w:val="4"/>
            <w:vMerge/>
            <w:tcBorders>
              <w:left w:val="single" w:sz="4" w:space="0" w:color="000000" w:themeColor="text1"/>
              <w:bottom w:val="single" w:sz="4" w:space="0" w:color="auto"/>
              <w:right w:val="single" w:sz="4" w:space="0" w:color="auto"/>
            </w:tcBorders>
            <w:shd w:val="clear" w:color="auto" w:fill="FFFFFF" w:themeFill="background1"/>
          </w:tcPr>
          <w:p w14:paraId="795E547C" w14:textId="77777777" w:rsidR="002A5E10" w:rsidRPr="002A5E10" w:rsidRDefault="002A5E10" w:rsidP="002A5E10">
            <w:pPr>
              <w:spacing w:before="120" w:after="120" w:line="240" w:lineRule="auto"/>
              <w:rPr>
                <w:rFonts w:ascii="Calibri" w:eastAsia="Calibri" w:hAnsi="Calibri" w:cs="Arial"/>
                <w:b/>
                <w:color w:val="FFFFFF" w:themeColor="background1"/>
                <w:sz w:val="20"/>
                <w:szCs w:val="20"/>
              </w:rPr>
            </w:pPr>
          </w:p>
        </w:tc>
      </w:tr>
      <w:bookmarkEnd w:id="0"/>
    </w:tbl>
    <w:p w14:paraId="415CB70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CE5D618" w14:textId="77777777" w:rsidR="00824C69" w:rsidRDefault="00824C69" w:rsidP="00BB5CB5">
      <w:pPr>
        <w:tabs>
          <w:tab w:val="left" w:pos="720"/>
          <w:tab w:val="center" w:pos="4320"/>
          <w:tab w:val="right" w:pos="8640"/>
        </w:tabs>
        <w:spacing w:after="0" w:line="240" w:lineRule="auto"/>
        <w:rPr>
          <w:rFonts w:ascii="Arial" w:eastAsia="Times New Roman" w:hAnsi="Arial" w:cs="Times New Roman"/>
          <w:b/>
        </w:rPr>
      </w:pPr>
    </w:p>
    <w:p w14:paraId="38530EB1" w14:textId="77777777" w:rsidR="00824C69" w:rsidRDefault="00824C69" w:rsidP="00BB5CB5">
      <w:pPr>
        <w:tabs>
          <w:tab w:val="left" w:pos="720"/>
          <w:tab w:val="center" w:pos="4320"/>
          <w:tab w:val="right" w:pos="8640"/>
        </w:tabs>
        <w:spacing w:after="0" w:line="240" w:lineRule="auto"/>
        <w:rPr>
          <w:rFonts w:ascii="Arial" w:eastAsia="Times New Roman" w:hAnsi="Arial" w:cs="Times New Roman"/>
          <w:b/>
        </w:rPr>
      </w:pPr>
    </w:p>
    <w:p w14:paraId="65676A13" w14:textId="77777777" w:rsidR="00CE4FAF" w:rsidRPr="00CE4FAF" w:rsidRDefault="00CE4FAF" w:rsidP="00BB5CB5">
      <w:pPr>
        <w:tabs>
          <w:tab w:val="left" w:pos="720"/>
          <w:tab w:val="center" w:pos="4320"/>
          <w:tab w:val="right" w:pos="8640"/>
        </w:tabs>
        <w:spacing w:after="0" w:line="240" w:lineRule="auto"/>
        <w:rPr>
          <w:rFonts w:ascii="Arial" w:eastAsia="Times New Roman" w:hAnsi="Arial" w:cs="Times New Roman"/>
          <w:b/>
        </w:rPr>
      </w:pPr>
      <w:r w:rsidRPr="00CE4FAF">
        <w:rPr>
          <w:rFonts w:ascii="Arial" w:eastAsia="Times New Roman" w:hAnsi="Arial" w:cs="Times New Roman"/>
          <w:b/>
        </w:rPr>
        <w:t xml:space="preserve">Use pages 3 to 8 for the Annual Inspection </w:t>
      </w:r>
    </w:p>
    <w:p w14:paraId="4B5D4992" w14:textId="77777777" w:rsidR="00CE4FAF" w:rsidRDefault="00CE4FAF" w:rsidP="00BB5CB5">
      <w:pPr>
        <w:tabs>
          <w:tab w:val="left" w:pos="720"/>
          <w:tab w:val="center" w:pos="4320"/>
          <w:tab w:val="right" w:pos="8640"/>
        </w:tabs>
        <w:spacing w:after="0" w:line="240" w:lineRule="auto"/>
        <w:rPr>
          <w:rFonts w:ascii="Arial" w:eastAsia="Times New Roman" w:hAnsi="Arial" w:cs="Times New Roman"/>
        </w:rPr>
      </w:pPr>
    </w:p>
    <w:p w14:paraId="54DC4AB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eastAsia="en-GB"/>
        </w:rPr>
        <w:lastRenderedPageBreak/>
        <w:drawing>
          <wp:anchor distT="0" distB="0" distL="114300" distR="114300" simplePos="0" relativeHeight="251664384" behindDoc="0" locked="0" layoutInCell="1" allowOverlap="1" wp14:anchorId="158CE822" wp14:editId="59B21972">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sidRPr="00BB5CB5">
        <w:rPr>
          <w:rFonts w:ascii="Arial" w:eastAsia="Times New Roman" w:hAnsi="Arial" w:cs="Times New Roman"/>
        </w:rPr>
        <w:t xml:space="preserve">BGA Self-Declared Minimum Inspection Program </w:t>
      </w:r>
    </w:p>
    <w:p w14:paraId="222C39A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15ACCBA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210EB06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3A0639BD"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4B91F8E5" w14:textId="77777777" w:rsidR="00BB5CB5" w:rsidRPr="00CE4FAF" w:rsidRDefault="00BB5CB5" w:rsidP="00824C69">
            <w:pPr>
              <w:spacing w:after="0" w:line="240" w:lineRule="auto"/>
              <w:rPr>
                <w:rFonts w:ascii="Arial" w:eastAsia="Times New Roman" w:hAnsi="Arial" w:cs="Arial"/>
                <w:sz w:val="20"/>
                <w:szCs w:val="20"/>
              </w:rPr>
            </w:pPr>
            <w:r w:rsidRPr="00CE4FAF">
              <w:rPr>
                <w:rFonts w:ascii="Arial" w:eastAsia="Times New Roman" w:hAnsi="Arial" w:cs="Arial"/>
                <w:sz w:val="20"/>
                <w:szCs w:val="20"/>
              </w:rPr>
              <w:t xml:space="preserve">Work pack file ref: </w:t>
            </w:r>
            <w:r w:rsidR="00ED53C3" w:rsidRPr="00CE4FAF">
              <w:rPr>
                <w:rFonts w:ascii="Arial" w:eastAsia="Times New Roman" w:hAnsi="Arial" w:cs="Arial"/>
                <w:sz w:val="20"/>
                <w:szCs w:val="20"/>
              </w:rPr>
              <w:t>G-</w:t>
            </w:r>
          </w:p>
        </w:tc>
      </w:tr>
      <w:tr w:rsidR="00BB5CB5" w:rsidRPr="00BB5CB5" w14:paraId="634BF19D"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1BE1EB9E" w14:textId="77777777" w:rsidR="00CE4FAF" w:rsidRDefault="00BB5CB5" w:rsidP="00BB5CB5">
            <w:pPr>
              <w:spacing w:after="0" w:line="240" w:lineRule="auto"/>
              <w:rPr>
                <w:rFonts w:ascii="Arial" w:eastAsia="Times New Roman" w:hAnsi="Arial" w:cs="Arial"/>
                <w:sz w:val="20"/>
                <w:szCs w:val="20"/>
              </w:rPr>
            </w:pPr>
            <w:r w:rsidRPr="00CE4FAF">
              <w:rPr>
                <w:rFonts w:ascii="Arial" w:eastAsia="Times New Roman" w:hAnsi="Arial" w:cs="Arial"/>
                <w:sz w:val="20"/>
                <w:szCs w:val="20"/>
              </w:rPr>
              <w:t xml:space="preserve">Page No: </w:t>
            </w:r>
            <w:r w:rsidR="00420B3A" w:rsidRPr="00CE4FAF">
              <w:rPr>
                <w:rFonts w:ascii="Arial" w:eastAsia="Times New Roman" w:hAnsi="Arial" w:cs="Arial"/>
                <w:sz w:val="20"/>
                <w:szCs w:val="20"/>
              </w:rPr>
              <w:fldChar w:fldCharType="begin">
                <w:ffData>
                  <w:name w:val="Text11"/>
                  <w:enabled/>
                  <w:calcOnExit w:val="0"/>
                  <w:textInput/>
                </w:ffData>
              </w:fldChar>
            </w:r>
            <w:r w:rsidRPr="00CE4FAF">
              <w:rPr>
                <w:rFonts w:ascii="Arial" w:eastAsia="Times New Roman" w:hAnsi="Arial" w:cs="Arial"/>
                <w:sz w:val="20"/>
                <w:szCs w:val="20"/>
              </w:rPr>
              <w:instrText xml:space="preserve"> FORMTEXT </w:instrText>
            </w:r>
            <w:r w:rsidR="00420B3A" w:rsidRPr="00CE4FAF">
              <w:rPr>
                <w:rFonts w:ascii="Arial" w:eastAsia="Times New Roman" w:hAnsi="Arial" w:cs="Arial"/>
                <w:sz w:val="20"/>
                <w:szCs w:val="20"/>
              </w:rPr>
            </w:r>
            <w:r w:rsidR="00420B3A" w:rsidRPr="00CE4FAF">
              <w:rPr>
                <w:rFonts w:ascii="Arial" w:eastAsia="Times New Roman" w:hAnsi="Arial" w:cs="Arial"/>
                <w:sz w:val="20"/>
                <w:szCs w:val="20"/>
              </w:rPr>
              <w:fldChar w:fldCharType="separate"/>
            </w:r>
            <w:r w:rsidRPr="00CE4FAF">
              <w:rPr>
                <w:rFonts w:ascii="Arial" w:eastAsia="Times New Roman" w:hAnsi="Arial" w:cs="Arial"/>
                <w:noProof/>
                <w:sz w:val="20"/>
                <w:szCs w:val="20"/>
              </w:rPr>
              <w:t> </w:t>
            </w:r>
            <w:r w:rsidRPr="00CE4FAF">
              <w:rPr>
                <w:rFonts w:ascii="Arial" w:eastAsia="Times New Roman" w:hAnsi="Arial" w:cs="Arial"/>
                <w:noProof/>
                <w:sz w:val="20"/>
                <w:szCs w:val="20"/>
              </w:rPr>
              <w:t> </w:t>
            </w:r>
            <w:r w:rsidRPr="00CE4FAF">
              <w:rPr>
                <w:rFonts w:ascii="Arial" w:eastAsia="Times New Roman" w:hAnsi="Arial" w:cs="Arial"/>
                <w:noProof/>
                <w:sz w:val="20"/>
                <w:szCs w:val="20"/>
              </w:rPr>
              <w:t> </w:t>
            </w:r>
            <w:r w:rsidRPr="00CE4FAF">
              <w:rPr>
                <w:rFonts w:ascii="Arial" w:eastAsia="Times New Roman" w:hAnsi="Arial" w:cs="Arial"/>
                <w:noProof/>
                <w:sz w:val="20"/>
                <w:szCs w:val="20"/>
              </w:rPr>
              <w:t> </w:t>
            </w:r>
            <w:r w:rsidRPr="00CE4FAF">
              <w:rPr>
                <w:rFonts w:ascii="Arial" w:eastAsia="Times New Roman" w:hAnsi="Arial" w:cs="Arial"/>
                <w:noProof/>
                <w:sz w:val="20"/>
                <w:szCs w:val="20"/>
              </w:rPr>
              <w:t> </w:t>
            </w:r>
            <w:r w:rsidR="00420B3A" w:rsidRPr="00CE4FAF">
              <w:rPr>
                <w:rFonts w:ascii="Arial" w:eastAsia="Times New Roman" w:hAnsi="Arial" w:cs="Arial"/>
                <w:sz w:val="20"/>
                <w:szCs w:val="20"/>
              </w:rPr>
              <w:fldChar w:fldCharType="end"/>
            </w:r>
            <w:r w:rsidRPr="00CE4FAF">
              <w:rPr>
                <w:rFonts w:ascii="Arial" w:eastAsia="Times New Roman" w:hAnsi="Arial" w:cs="Arial"/>
                <w:sz w:val="20"/>
                <w:szCs w:val="20"/>
              </w:rPr>
              <w:t xml:space="preserve"> </w:t>
            </w:r>
          </w:p>
          <w:p w14:paraId="4518CBB6" w14:textId="77777777" w:rsidR="00BB5CB5" w:rsidRPr="00CE4FAF" w:rsidRDefault="00BB5CB5" w:rsidP="00BB5CB5">
            <w:pPr>
              <w:spacing w:after="0" w:line="240" w:lineRule="auto"/>
              <w:rPr>
                <w:rFonts w:ascii="Arial" w:eastAsia="Times New Roman" w:hAnsi="Arial" w:cs="Arial"/>
                <w:sz w:val="20"/>
                <w:szCs w:val="20"/>
              </w:rPr>
            </w:pPr>
            <w:r w:rsidRPr="00CE4FAF">
              <w:rPr>
                <w:rFonts w:ascii="Arial" w:eastAsia="Times New Roman" w:hAnsi="Arial" w:cs="Arial"/>
                <w:sz w:val="20"/>
                <w:szCs w:val="20"/>
              </w:rPr>
              <w:t xml:space="preserve">Total pages in </w:t>
            </w:r>
            <w:proofErr w:type="spellStart"/>
            <w:r w:rsidRPr="00CE4FAF">
              <w:rPr>
                <w:rFonts w:ascii="Arial" w:eastAsia="Times New Roman" w:hAnsi="Arial" w:cs="Arial"/>
                <w:sz w:val="20"/>
                <w:szCs w:val="20"/>
              </w:rPr>
              <w:t>workpack</w:t>
            </w:r>
            <w:proofErr w:type="spellEnd"/>
            <w:r w:rsidRPr="00CE4FAF">
              <w:rPr>
                <w:rFonts w:ascii="Arial" w:eastAsia="Times New Roman" w:hAnsi="Arial" w:cs="Arial"/>
                <w:sz w:val="20"/>
                <w:szCs w:val="20"/>
              </w:rPr>
              <w:t xml:space="preserve"> </w:t>
            </w:r>
            <w:r w:rsidR="00420B3A" w:rsidRPr="00CE4FAF">
              <w:rPr>
                <w:rFonts w:ascii="Arial" w:eastAsia="Times New Roman" w:hAnsi="Arial" w:cs="Arial"/>
                <w:sz w:val="20"/>
                <w:szCs w:val="20"/>
              </w:rPr>
              <w:fldChar w:fldCharType="begin">
                <w:ffData>
                  <w:name w:val="Text13"/>
                  <w:enabled/>
                  <w:calcOnExit w:val="0"/>
                  <w:textInput/>
                </w:ffData>
              </w:fldChar>
            </w:r>
            <w:r w:rsidRPr="00CE4FAF">
              <w:rPr>
                <w:rFonts w:ascii="Arial" w:eastAsia="Times New Roman" w:hAnsi="Arial" w:cs="Arial"/>
                <w:sz w:val="20"/>
                <w:szCs w:val="20"/>
              </w:rPr>
              <w:instrText xml:space="preserve"> FORMTEXT </w:instrText>
            </w:r>
            <w:r w:rsidR="00420B3A" w:rsidRPr="00CE4FAF">
              <w:rPr>
                <w:rFonts w:ascii="Arial" w:eastAsia="Times New Roman" w:hAnsi="Arial" w:cs="Arial"/>
                <w:sz w:val="20"/>
                <w:szCs w:val="20"/>
              </w:rPr>
            </w:r>
            <w:r w:rsidR="00420B3A" w:rsidRPr="00CE4FAF">
              <w:rPr>
                <w:rFonts w:ascii="Arial" w:eastAsia="Times New Roman" w:hAnsi="Arial" w:cs="Arial"/>
                <w:sz w:val="20"/>
                <w:szCs w:val="20"/>
              </w:rPr>
              <w:fldChar w:fldCharType="separate"/>
            </w:r>
            <w:r w:rsidRPr="00CE4FAF">
              <w:rPr>
                <w:rFonts w:ascii="Arial" w:eastAsia="Times New Roman" w:hAnsi="Arial" w:cs="Arial"/>
                <w:noProof/>
                <w:sz w:val="20"/>
                <w:szCs w:val="20"/>
              </w:rPr>
              <w:t> </w:t>
            </w:r>
            <w:r w:rsidRPr="00CE4FAF">
              <w:rPr>
                <w:rFonts w:ascii="Arial" w:eastAsia="Times New Roman" w:hAnsi="Arial" w:cs="Arial"/>
                <w:noProof/>
                <w:sz w:val="20"/>
                <w:szCs w:val="20"/>
              </w:rPr>
              <w:t> </w:t>
            </w:r>
            <w:r w:rsidRPr="00CE4FAF">
              <w:rPr>
                <w:rFonts w:ascii="Arial" w:eastAsia="Times New Roman" w:hAnsi="Arial" w:cs="Arial"/>
                <w:noProof/>
                <w:sz w:val="20"/>
                <w:szCs w:val="20"/>
              </w:rPr>
              <w:t> </w:t>
            </w:r>
            <w:r w:rsidRPr="00CE4FAF">
              <w:rPr>
                <w:rFonts w:ascii="Arial" w:eastAsia="Times New Roman" w:hAnsi="Arial" w:cs="Arial"/>
                <w:noProof/>
                <w:sz w:val="20"/>
                <w:szCs w:val="20"/>
              </w:rPr>
              <w:t> </w:t>
            </w:r>
            <w:r w:rsidRPr="00CE4FAF">
              <w:rPr>
                <w:rFonts w:ascii="Arial" w:eastAsia="Times New Roman" w:hAnsi="Arial" w:cs="Arial"/>
                <w:noProof/>
                <w:sz w:val="20"/>
                <w:szCs w:val="20"/>
              </w:rPr>
              <w:t> </w:t>
            </w:r>
            <w:r w:rsidR="00420B3A" w:rsidRPr="00CE4FAF">
              <w:rPr>
                <w:rFonts w:ascii="Arial" w:eastAsia="Times New Roman" w:hAnsi="Arial" w:cs="Arial"/>
                <w:sz w:val="20"/>
                <w:szCs w:val="20"/>
              </w:rPr>
              <w:fldChar w:fldCharType="end"/>
            </w:r>
          </w:p>
        </w:tc>
      </w:tr>
    </w:tbl>
    <w:p w14:paraId="7380EE7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34497B0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201010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B91225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5B4A3B3D" w14:textId="77777777" w:rsidTr="00BB5CB5">
        <w:tc>
          <w:tcPr>
            <w:tcW w:w="2694" w:type="dxa"/>
            <w:hideMark/>
          </w:tcPr>
          <w:p w14:paraId="09DF3150" w14:textId="77777777" w:rsidR="00BB5CB5" w:rsidRPr="00BB5CB5" w:rsidRDefault="00BB5CB5" w:rsidP="00824C69">
            <w:pPr>
              <w:spacing w:after="0" w:line="240" w:lineRule="auto"/>
              <w:rPr>
                <w:rFonts w:ascii="Arial" w:eastAsia="Times New Roman" w:hAnsi="Arial" w:cs="Arial"/>
              </w:rPr>
            </w:pPr>
            <w:r w:rsidRPr="00BB5CB5">
              <w:rPr>
                <w:rFonts w:ascii="Arial" w:eastAsia="Times New Roman" w:hAnsi="Arial" w:cs="Arial"/>
              </w:rPr>
              <w:t xml:space="preserve">Registration </w:t>
            </w:r>
            <w:r w:rsidR="00CE4FAF">
              <w:rPr>
                <w:rFonts w:ascii="Arial" w:eastAsia="Times New Roman" w:hAnsi="Arial" w:cs="Arial"/>
              </w:rPr>
              <w:t>G-</w:t>
            </w:r>
          </w:p>
        </w:tc>
        <w:tc>
          <w:tcPr>
            <w:tcW w:w="1843" w:type="dxa"/>
            <w:hideMark/>
          </w:tcPr>
          <w:p w14:paraId="52737C0A" w14:textId="77777777" w:rsidR="00BB5CB5" w:rsidRPr="00BB5CB5" w:rsidRDefault="00BB5CB5" w:rsidP="00824C69">
            <w:pPr>
              <w:spacing w:after="0" w:line="240" w:lineRule="auto"/>
              <w:rPr>
                <w:rFonts w:ascii="Arial" w:eastAsia="Times New Roman" w:hAnsi="Arial" w:cs="Arial"/>
              </w:rPr>
            </w:pPr>
            <w:r w:rsidRPr="00BB5CB5">
              <w:rPr>
                <w:rFonts w:ascii="Arial" w:eastAsia="Times New Roman" w:hAnsi="Arial" w:cs="Arial"/>
              </w:rPr>
              <w:t xml:space="preserve">BGA No. </w:t>
            </w:r>
          </w:p>
        </w:tc>
        <w:tc>
          <w:tcPr>
            <w:tcW w:w="3127" w:type="dxa"/>
            <w:hideMark/>
          </w:tcPr>
          <w:p w14:paraId="336A6B64"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proofErr w:type="spellStart"/>
            <w:r w:rsidR="00CE4FAF">
              <w:rPr>
                <w:rFonts w:ascii="Arial" w:eastAsia="Times New Roman" w:hAnsi="Arial" w:cs="Arial"/>
              </w:rPr>
              <w:t>Pik</w:t>
            </w:r>
            <w:proofErr w:type="spellEnd"/>
            <w:r w:rsidR="00CE4FAF">
              <w:rPr>
                <w:rFonts w:ascii="Arial" w:eastAsia="Times New Roman" w:hAnsi="Arial" w:cs="Arial"/>
              </w:rPr>
              <w:t xml:space="preserve"> 20D</w:t>
            </w:r>
          </w:p>
        </w:tc>
        <w:tc>
          <w:tcPr>
            <w:tcW w:w="2700" w:type="dxa"/>
            <w:hideMark/>
          </w:tcPr>
          <w:p w14:paraId="14A6BA6A" w14:textId="77777777" w:rsidR="00BB5CB5" w:rsidRPr="00BB5CB5" w:rsidRDefault="00BB5CB5" w:rsidP="00824C69">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CE4FAF">
              <w:rPr>
                <w:rFonts w:ascii="Arial" w:eastAsia="Times New Roman" w:hAnsi="Arial" w:cs="Arial"/>
              </w:rPr>
              <w:t xml:space="preserve"> </w:t>
            </w:r>
          </w:p>
        </w:tc>
      </w:tr>
    </w:tbl>
    <w:p w14:paraId="49CF7E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0"/>
        <w:gridCol w:w="7084"/>
        <w:gridCol w:w="709"/>
        <w:gridCol w:w="738"/>
      </w:tblGrid>
      <w:tr w:rsidR="00BB5CB5" w:rsidRPr="00BB5CB5" w14:paraId="1990A0DA"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474BA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222D67A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42ED8D4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4" w:type="dxa"/>
            <w:tcBorders>
              <w:top w:val="single" w:sz="4" w:space="0" w:color="auto"/>
              <w:left w:val="single" w:sz="4" w:space="0" w:color="auto"/>
              <w:bottom w:val="single" w:sz="4" w:space="0" w:color="auto"/>
              <w:right w:val="single" w:sz="4" w:space="0" w:color="auto"/>
            </w:tcBorders>
            <w:hideMark/>
          </w:tcPr>
          <w:p w14:paraId="2E51344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7C4E978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6E18D25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49493C0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7C61F810" w14:textId="77777777" w:rsidTr="00A840B3">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5C77898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70E42B67"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tc>
      </w:tr>
      <w:tr w:rsidR="00BB5CB5" w:rsidRPr="00BB5CB5" w14:paraId="29EA147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76828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3E79A9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5C6623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556607B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4643964E" w14:textId="77777777" w:rsidR="00BB5CB5" w:rsidRPr="006026D7"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026D7">
              <w:rPr>
                <w:rFonts w:ascii="Calibri" w:eastAsia="Times New Roman" w:hAnsi="Calibri" w:cs="Calibri"/>
                <w:color w:val="000000" w:themeColor="text1"/>
                <w:sz w:val="18"/>
                <w:szCs w:val="18"/>
              </w:rPr>
              <w:t xml:space="preserve">    </w:t>
            </w:r>
          </w:p>
        </w:tc>
      </w:tr>
      <w:tr w:rsidR="00BB5CB5" w:rsidRPr="00BB5CB5" w14:paraId="661F6F65"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41FE2D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264D07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741CEDBB"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and paintwork. Check that registrations marks are correctly applied. </w:t>
            </w:r>
          </w:p>
        </w:tc>
        <w:tc>
          <w:tcPr>
            <w:tcW w:w="738" w:type="dxa"/>
            <w:tcBorders>
              <w:top w:val="single" w:sz="4" w:space="0" w:color="auto"/>
              <w:left w:val="single" w:sz="4" w:space="0" w:color="auto"/>
              <w:bottom w:val="single" w:sz="4" w:space="0" w:color="auto"/>
              <w:right w:val="single" w:sz="4" w:space="0" w:color="auto"/>
            </w:tcBorders>
            <w:hideMark/>
          </w:tcPr>
          <w:p w14:paraId="14D90EF4"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E66A436"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F015DD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5279ED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2A9467C6"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t>
            </w:r>
          </w:p>
        </w:tc>
        <w:tc>
          <w:tcPr>
            <w:tcW w:w="738" w:type="dxa"/>
            <w:tcBorders>
              <w:top w:val="single" w:sz="4" w:space="0" w:color="auto"/>
              <w:left w:val="single" w:sz="4" w:space="0" w:color="auto"/>
              <w:bottom w:val="single" w:sz="4" w:space="0" w:color="auto"/>
              <w:right w:val="single" w:sz="4" w:space="0" w:color="auto"/>
            </w:tcBorders>
            <w:hideMark/>
          </w:tcPr>
          <w:p w14:paraId="1A5DDFFD"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2D078E2"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2B6610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09B5AA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1948AF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148FFC58"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0DFBC7C2"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2BA69C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047955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3DD5F26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53C02943"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42E0055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2B1DD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04249C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0B8425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67A5133D"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055FDD9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3ACAC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tcBorders>
              <w:top w:val="single" w:sz="4" w:space="0" w:color="auto"/>
              <w:left w:val="single" w:sz="4" w:space="0" w:color="auto"/>
              <w:bottom w:val="single" w:sz="4" w:space="0" w:color="auto"/>
              <w:right w:val="single" w:sz="4" w:space="0" w:color="auto"/>
            </w:tcBorders>
            <w:hideMark/>
          </w:tcPr>
          <w:p w14:paraId="15830AA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793" w:type="dxa"/>
            <w:gridSpan w:val="2"/>
            <w:tcBorders>
              <w:top w:val="single" w:sz="4" w:space="0" w:color="auto"/>
              <w:left w:val="single" w:sz="4" w:space="0" w:color="auto"/>
              <w:bottom w:val="single" w:sz="4" w:space="0" w:color="auto"/>
              <w:right w:val="single" w:sz="4" w:space="0" w:color="auto"/>
            </w:tcBorders>
            <w:hideMark/>
          </w:tcPr>
          <w:p w14:paraId="5F3C0C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1DACB31B" w14:textId="77777777" w:rsidR="00BB5CB5" w:rsidRPr="006026D7" w:rsidRDefault="006026D7"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6026D7">
              <w:rPr>
                <w:rFonts w:ascii="Calibri" w:eastAsia="Times New Roman" w:hAnsi="Calibri" w:cs="Calibri"/>
                <w:color w:val="000000" w:themeColor="text1"/>
                <w:sz w:val="18"/>
                <w:szCs w:val="18"/>
              </w:rPr>
              <w:t>n/a</w:t>
            </w:r>
          </w:p>
        </w:tc>
      </w:tr>
      <w:tr w:rsidR="00BB5CB5" w:rsidRPr="00BB5CB5" w14:paraId="6F7D6A7D"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C4A7F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186CC53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1FD592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5F52330D"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2B049495"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96B256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5E870B7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7DD03B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 and frame and transparencies for cracks, unacceptable distortion and discoloration. Check operation of all locks and catches. </w:t>
            </w:r>
          </w:p>
          <w:p w14:paraId="3885E6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03DC0AC4"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tc>
        <w:tc>
          <w:tcPr>
            <w:tcW w:w="738" w:type="dxa"/>
            <w:tcBorders>
              <w:top w:val="single" w:sz="4" w:space="0" w:color="auto"/>
              <w:left w:val="single" w:sz="4" w:space="0" w:color="auto"/>
              <w:bottom w:val="single" w:sz="4" w:space="0" w:color="auto"/>
              <w:right w:val="single" w:sz="4" w:space="0" w:color="auto"/>
            </w:tcBorders>
            <w:hideMark/>
          </w:tcPr>
          <w:p w14:paraId="2B95C072"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25EE57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C4D05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3E78E2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3EA2E7A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0A9F0A68"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61CF92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96BE9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7B1B24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5B4544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0B59263F"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000B9CB" w14:textId="77777777" w:rsidTr="00A840B3">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50903FB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tcBorders>
              <w:top w:val="single" w:sz="4" w:space="0" w:color="auto"/>
              <w:left w:val="single" w:sz="4" w:space="0" w:color="auto"/>
              <w:bottom w:val="single" w:sz="4" w:space="0" w:color="auto"/>
              <w:right w:val="single" w:sz="4" w:space="0" w:color="auto"/>
            </w:tcBorders>
            <w:hideMark/>
          </w:tcPr>
          <w:p w14:paraId="48E825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793" w:type="dxa"/>
            <w:gridSpan w:val="2"/>
            <w:tcBorders>
              <w:top w:val="single" w:sz="4" w:space="0" w:color="auto"/>
              <w:left w:val="single" w:sz="4" w:space="0" w:color="auto"/>
              <w:bottom w:val="single" w:sz="4" w:space="0" w:color="auto"/>
              <w:right w:val="single" w:sz="4" w:space="0" w:color="auto"/>
            </w:tcBorders>
            <w:hideMark/>
          </w:tcPr>
          <w:p w14:paraId="0CE101B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Check skid wear.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2F0C9018" w14:textId="77777777" w:rsidR="00BB5CB5" w:rsidRPr="006026D7" w:rsidRDefault="006026D7" w:rsidP="00BB5CB5">
            <w:p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63362BE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E468C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tcBorders>
              <w:top w:val="single" w:sz="4" w:space="0" w:color="auto"/>
              <w:left w:val="single" w:sz="4" w:space="0" w:color="auto"/>
              <w:bottom w:val="single" w:sz="4" w:space="0" w:color="auto"/>
              <w:right w:val="single" w:sz="4" w:space="0" w:color="auto"/>
            </w:tcBorders>
            <w:hideMark/>
          </w:tcPr>
          <w:p w14:paraId="03937C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4C2D18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Check life components if specified by manufacturer. Remove brake drums, check brake lining wear. Check drum wear. Refit drum. Check brake adjustment.</w:t>
            </w:r>
          </w:p>
          <w:p w14:paraId="7918404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32668357"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 Check level of brake fluid and replenish if necessary.</w:t>
            </w:r>
          </w:p>
        </w:tc>
        <w:tc>
          <w:tcPr>
            <w:tcW w:w="738" w:type="dxa"/>
            <w:tcBorders>
              <w:top w:val="single" w:sz="4" w:space="0" w:color="auto"/>
              <w:left w:val="single" w:sz="4" w:space="0" w:color="auto"/>
              <w:bottom w:val="single" w:sz="4" w:space="0" w:color="auto"/>
              <w:right w:val="single" w:sz="4" w:space="0" w:color="auto"/>
            </w:tcBorders>
          </w:tcPr>
          <w:p w14:paraId="21C96637" w14:textId="77777777" w:rsidR="00BB5CB5" w:rsidRPr="006026D7"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p w14:paraId="46631C01" w14:textId="77777777" w:rsidR="00BB5CB5" w:rsidRPr="006026D7" w:rsidRDefault="00BB5CB5" w:rsidP="00BB5CB5">
            <w:pPr>
              <w:tabs>
                <w:tab w:val="left" w:pos="720"/>
                <w:tab w:val="center" w:pos="4320"/>
                <w:tab w:val="right" w:pos="8640"/>
              </w:tabs>
              <w:spacing w:after="0" w:line="240" w:lineRule="auto"/>
              <w:jc w:val="center"/>
              <w:rPr>
                <w:rFonts w:ascii="Calibri" w:eastAsia="Times New Roman" w:hAnsi="Calibri" w:cs="Calibri"/>
                <w:color w:val="000000" w:themeColor="text1"/>
                <w:sz w:val="18"/>
                <w:szCs w:val="18"/>
              </w:rPr>
            </w:pPr>
          </w:p>
        </w:tc>
      </w:tr>
      <w:tr w:rsidR="00BB5CB5" w:rsidRPr="00BB5CB5" w14:paraId="76C725FA"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03F191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tcBorders>
              <w:top w:val="single" w:sz="4" w:space="0" w:color="auto"/>
              <w:left w:val="single" w:sz="4" w:space="0" w:color="auto"/>
              <w:bottom w:val="single" w:sz="4" w:space="0" w:color="auto"/>
              <w:right w:val="single" w:sz="4" w:space="0" w:color="auto"/>
            </w:tcBorders>
            <w:hideMark/>
          </w:tcPr>
          <w:p w14:paraId="7FB1FE2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A6F77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bungees, shock absorbers, and attachments. Check for signs of damage.</w:t>
            </w:r>
          </w:p>
          <w:p w14:paraId="5153F3A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1CB805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5AB898B4" w14:textId="77777777" w:rsidR="00BB5CB5" w:rsidRPr="006026D7" w:rsidRDefault="006026D7" w:rsidP="00BB5CB5">
            <w:p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16E24C6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08D9E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tcBorders>
              <w:top w:val="single" w:sz="4" w:space="0" w:color="auto"/>
              <w:left w:val="single" w:sz="4" w:space="0" w:color="auto"/>
              <w:bottom w:val="single" w:sz="4" w:space="0" w:color="auto"/>
              <w:right w:val="single" w:sz="4" w:space="0" w:color="auto"/>
            </w:tcBorders>
            <w:hideMark/>
          </w:tcPr>
          <w:p w14:paraId="5B9D983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47E64403"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w:t>
            </w:r>
            <w:proofErr w:type="gramStart"/>
            <w:r w:rsidRPr="00BB5CB5">
              <w:rPr>
                <w:rFonts w:ascii="Calibri" w:eastAsia="Times New Roman" w:hAnsi="Calibri" w:cs="Calibri"/>
                <w:color w:val="000000"/>
                <w:sz w:val="18"/>
                <w:szCs w:val="18"/>
              </w:rPr>
              <w:t>, ,</w:t>
            </w:r>
            <w:proofErr w:type="gramEnd"/>
            <w:r w:rsidRPr="00BB5CB5">
              <w:rPr>
                <w:rFonts w:ascii="Calibri" w:eastAsia="Times New Roman" w:hAnsi="Calibri" w:cs="Calibri"/>
                <w:color w:val="000000"/>
                <w:sz w:val="18"/>
                <w:szCs w:val="18"/>
              </w:rPr>
              <w:t xml:space="preserve">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67CBF77C" w14:textId="77777777" w:rsidR="00BB5CB5" w:rsidRPr="006026D7"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tc>
      </w:tr>
      <w:tr w:rsidR="00BB5CB5" w:rsidRPr="00BB5CB5" w14:paraId="2262085A"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9ADF8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0A7DB6B4"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13D6D284"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3356C220"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E1DFA3D"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E721C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2F0881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744B2A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02A556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(both calendar life and actuations). </w:t>
            </w:r>
          </w:p>
          <w:p w14:paraId="1BF4D9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1B4E8B07" w14:textId="77777777" w:rsidR="00BB5CB5" w:rsidRPr="006026D7"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p w14:paraId="2F384E3B" w14:textId="77777777" w:rsidR="00BB5CB5" w:rsidRPr="006026D7" w:rsidRDefault="00BB5CB5" w:rsidP="00BB5CB5">
            <w:pPr>
              <w:tabs>
                <w:tab w:val="left" w:pos="720"/>
                <w:tab w:val="center" w:pos="4320"/>
                <w:tab w:val="right" w:pos="8640"/>
              </w:tabs>
              <w:spacing w:after="0" w:line="240" w:lineRule="auto"/>
              <w:jc w:val="center"/>
              <w:rPr>
                <w:rFonts w:ascii="Calibri" w:eastAsia="Times New Roman" w:hAnsi="Calibri" w:cs="Calibri"/>
                <w:color w:val="000000" w:themeColor="text1"/>
                <w:sz w:val="18"/>
                <w:szCs w:val="18"/>
              </w:rPr>
            </w:pPr>
          </w:p>
        </w:tc>
      </w:tr>
      <w:tr w:rsidR="00BB5CB5" w:rsidRPr="00BB5CB5" w14:paraId="3CDBE8ED"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F15B09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tcBorders>
              <w:top w:val="single" w:sz="4" w:space="0" w:color="auto"/>
              <w:left w:val="single" w:sz="4" w:space="0" w:color="auto"/>
              <w:bottom w:val="single" w:sz="4" w:space="0" w:color="auto"/>
              <w:right w:val="single" w:sz="4" w:space="0" w:color="auto"/>
            </w:tcBorders>
            <w:hideMark/>
          </w:tcPr>
          <w:p w14:paraId="7E24F7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6B458C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6635E696"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D0FE989"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839D2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633168F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7995A1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7C525190"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C1BD1B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7F201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19</w:t>
            </w:r>
          </w:p>
        </w:tc>
        <w:tc>
          <w:tcPr>
            <w:tcW w:w="1530" w:type="dxa"/>
            <w:tcBorders>
              <w:top w:val="single" w:sz="4" w:space="0" w:color="auto"/>
              <w:left w:val="single" w:sz="4" w:space="0" w:color="auto"/>
              <w:bottom w:val="single" w:sz="4" w:space="0" w:color="auto"/>
              <w:right w:val="single" w:sz="4" w:space="0" w:color="auto"/>
            </w:tcBorders>
            <w:hideMark/>
          </w:tcPr>
          <w:p w14:paraId="35FEB4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075D6C0F"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26072B7B"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5B59F690"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4956F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629AE4F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6B4F2615" w14:textId="77777777" w:rsidR="00BB5CB5" w:rsidRPr="00BB5CB5" w:rsidRDefault="00BB5CB5" w:rsidP="006026D7">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the tailplane de</w:t>
            </w:r>
            <w:r w:rsidR="006026D7">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rigged, check tailplane attachments, inspect elevator control rods. Check that control stops are contacting and secure.  </w:t>
            </w:r>
            <w:r w:rsidR="006026D7">
              <w:rPr>
                <w:rFonts w:ascii="Calibri" w:eastAsia="Times New Roman" w:hAnsi="Calibri" w:cs="Calibri"/>
                <w:color w:val="000000"/>
                <w:sz w:val="18"/>
                <w:szCs w:val="18"/>
              </w:rPr>
              <w:t>C</w:t>
            </w:r>
            <w:r w:rsidRPr="00BB5CB5">
              <w:rPr>
                <w:rFonts w:ascii="Calibri" w:eastAsia="Times New Roman" w:hAnsi="Calibri" w:cs="Calibri"/>
                <w:color w:val="000000"/>
                <w:sz w:val="18"/>
                <w:szCs w:val="18"/>
              </w:rPr>
              <w:t>heck gel coat</w:t>
            </w:r>
            <w:r w:rsidR="006026D7">
              <w:rPr>
                <w:rFonts w:ascii="Calibri" w:eastAsia="Times New Roman" w:hAnsi="Calibri" w:cs="Calibri"/>
                <w:color w:val="000000"/>
                <w:sz w:val="18"/>
                <w:szCs w:val="18"/>
              </w:rPr>
              <w:t xml:space="preserve"> and paint</w:t>
            </w:r>
          </w:p>
        </w:tc>
        <w:tc>
          <w:tcPr>
            <w:tcW w:w="738" w:type="dxa"/>
            <w:tcBorders>
              <w:top w:val="single" w:sz="4" w:space="0" w:color="auto"/>
              <w:left w:val="single" w:sz="4" w:space="0" w:color="auto"/>
              <w:bottom w:val="single" w:sz="4" w:space="0" w:color="auto"/>
              <w:right w:val="single" w:sz="4" w:space="0" w:color="auto"/>
            </w:tcBorders>
            <w:hideMark/>
          </w:tcPr>
          <w:p w14:paraId="5674D69C"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317A3906"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54CEA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4187A1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0B4E48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 Check that control stops are contacting and secure.</w:t>
            </w:r>
          </w:p>
          <w:p w14:paraId="554F07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3CE6EB7"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58CE859B"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EA6D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tcBorders>
              <w:top w:val="single" w:sz="4" w:space="0" w:color="auto"/>
              <w:left w:val="single" w:sz="4" w:space="0" w:color="auto"/>
              <w:bottom w:val="single" w:sz="4" w:space="0" w:color="auto"/>
              <w:right w:val="single" w:sz="4" w:space="0" w:color="auto"/>
            </w:tcBorders>
            <w:hideMark/>
          </w:tcPr>
          <w:p w14:paraId="146A40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4B28B048" w14:textId="77777777" w:rsidR="00BB5CB5" w:rsidRPr="00BB5CB5" w:rsidRDefault="000F39EB" w:rsidP="006026D7">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Inspect flap control circuit.</w:t>
            </w:r>
            <w:r w:rsidR="00BB5CB5" w:rsidRPr="00BB5CB5">
              <w:rPr>
                <w:rFonts w:ascii="Calibri" w:eastAsia="Times New Roman" w:hAnsi="Calibri" w:cs="Calibri"/>
                <w:color w:val="000000"/>
                <w:sz w:val="18"/>
                <w:szCs w:val="18"/>
              </w:rPr>
              <w:t xml:space="preserve"> Check that all detents and springs in the flap circuit and handle operate correctly as specified by Manufacture and detents are not too excessively worn. </w:t>
            </w:r>
          </w:p>
        </w:tc>
        <w:tc>
          <w:tcPr>
            <w:tcW w:w="738" w:type="dxa"/>
            <w:tcBorders>
              <w:top w:val="single" w:sz="4" w:space="0" w:color="auto"/>
              <w:left w:val="single" w:sz="4" w:space="0" w:color="auto"/>
              <w:bottom w:val="single" w:sz="4" w:space="0" w:color="auto"/>
              <w:right w:val="single" w:sz="4" w:space="0" w:color="auto"/>
            </w:tcBorders>
            <w:hideMark/>
          </w:tcPr>
          <w:p w14:paraId="72FF8768" w14:textId="77777777" w:rsidR="000E75B1" w:rsidRPr="006026D7" w:rsidRDefault="000E75B1" w:rsidP="000E75B1">
            <w:pPr>
              <w:rPr>
                <w:rFonts w:ascii="Calibri" w:eastAsia="Times New Roman" w:hAnsi="Calibri" w:cs="Calibri"/>
                <w:color w:val="000000" w:themeColor="text1"/>
                <w:sz w:val="18"/>
                <w:szCs w:val="18"/>
              </w:rPr>
            </w:pPr>
          </w:p>
          <w:p w14:paraId="4FFA8509" w14:textId="77777777" w:rsidR="000E75B1" w:rsidRPr="006026D7" w:rsidRDefault="000E75B1" w:rsidP="000E75B1">
            <w:pPr>
              <w:rPr>
                <w:rFonts w:ascii="Calibri" w:eastAsia="Times New Roman" w:hAnsi="Calibri" w:cs="Calibri"/>
                <w:color w:val="000000" w:themeColor="text1"/>
                <w:sz w:val="18"/>
                <w:szCs w:val="18"/>
              </w:rPr>
            </w:pPr>
          </w:p>
        </w:tc>
      </w:tr>
      <w:tr w:rsidR="00BB5CB5" w:rsidRPr="00BB5CB5" w14:paraId="4C960D0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E8754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41E738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5E75F433"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trimmer control rods</w:t>
            </w:r>
            <w:r w:rsidR="000F39E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Check friction/locking/connecting devices. </w:t>
            </w:r>
          </w:p>
        </w:tc>
        <w:tc>
          <w:tcPr>
            <w:tcW w:w="738" w:type="dxa"/>
            <w:tcBorders>
              <w:top w:val="single" w:sz="4" w:space="0" w:color="auto"/>
              <w:left w:val="single" w:sz="4" w:space="0" w:color="auto"/>
              <w:bottom w:val="single" w:sz="4" w:space="0" w:color="auto"/>
              <w:right w:val="single" w:sz="4" w:space="0" w:color="auto"/>
            </w:tcBorders>
            <w:hideMark/>
          </w:tcPr>
          <w:p w14:paraId="6E2640EF"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62A2B12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7FB23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44E4E9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1CEE41C6"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rods/be</w:t>
            </w:r>
            <w:r w:rsidR="000F39EB">
              <w:rPr>
                <w:rFonts w:ascii="Calibri" w:eastAsia="Times New Roman" w:hAnsi="Calibri" w:cs="Calibri"/>
                <w:color w:val="000000"/>
                <w:sz w:val="18"/>
                <w:szCs w:val="18"/>
              </w:rPr>
              <w:t>l</w:t>
            </w:r>
            <w:r w:rsidRPr="00BB5CB5">
              <w:rPr>
                <w:rFonts w:ascii="Calibri" w:eastAsia="Times New Roman" w:hAnsi="Calibri" w:cs="Calibri"/>
                <w:color w:val="000000"/>
                <w:sz w:val="18"/>
                <w:szCs w:val="18"/>
              </w:rPr>
              <w:t>l</w:t>
            </w:r>
            <w:r w:rsidR="000F39EB">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cranks/bracket. </w:t>
            </w:r>
          </w:p>
        </w:tc>
        <w:tc>
          <w:tcPr>
            <w:tcW w:w="738" w:type="dxa"/>
            <w:tcBorders>
              <w:top w:val="single" w:sz="4" w:space="0" w:color="auto"/>
              <w:left w:val="single" w:sz="4" w:space="0" w:color="auto"/>
              <w:bottom w:val="single" w:sz="4" w:space="0" w:color="auto"/>
              <w:right w:val="single" w:sz="4" w:space="0" w:color="auto"/>
            </w:tcBorders>
            <w:hideMark/>
          </w:tcPr>
          <w:p w14:paraId="7B5E1042"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063BCEA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6741FA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7FEE4F3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74629247"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wheel brake control cables. </w:t>
            </w:r>
          </w:p>
        </w:tc>
        <w:tc>
          <w:tcPr>
            <w:tcW w:w="738" w:type="dxa"/>
            <w:tcBorders>
              <w:top w:val="single" w:sz="4" w:space="0" w:color="auto"/>
              <w:left w:val="single" w:sz="4" w:space="0" w:color="auto"/>
              <w:bottom w:val="single" w:sz="4" w:space="0" w:color="auto"/>
              <w:right w:val="single" w:sz="4" w:space="0" w:color="auto"/>
            </w:tcBorders>
            <w:hideMark/>
          </w:tcPr>
          <w:p w14:paraId="049293C6"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5A14435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73873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4E179C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7ADBD1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5E11AC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6707C3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2FD35944"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DAA37F2"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66959C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22A6A9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6EB2E51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600AE96F"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232F471"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30F29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3ED857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0CA5EF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54D10829"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4C1BC522"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8944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3ABE34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2DF2D24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5778B099"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0639E7DF"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66843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57EBFE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139585D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6A3B7665"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496F8B0A"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810E0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50052A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713084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6D550F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7338144C"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0765F05"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35D9F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tcBorders>
              <w:top w:val="single" w:sz="4" w:space="0" w:color="auto"/>
              <w:left w:val="single" w:sz="4" w:space="0" w:color="auto"/>
              <w:bottom w:val="single" w:sz="4" w:space="0" w:color="auto"/>
              <w:right w:val="single" w:sz="4" w:space="0" w:color="auto"/>
            </w:tcBorders>
            <w:hideMark/>
          </w:tcPr>
          <w:p w14:paraId="47F7E9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793" w:type="dxa"/>
            <w:gridSpan w:val="2"/>
            <w:tcBorders>
              <w:top w:val="single" w:sz="4" w:space="0" w:color="auto"/>
              <w:left w:val="single" w:sz="4" w:space="0" w:color="auto"/>
              <w:bottom w:val="single" w:sz="4" w:space="0" w:color="auto"/>
              <w:right w:val="single" w:sz="4" w:space="0" w:color="auto"/>
            </w:tcBorders>
            <w:hideMark/>
          </w:tcPr>
          <w:p w14:paraId="0CB41E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oxygen system.   Check bottle hydrostatic test date expiry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recommendations. Ensure that bottle is not completely empty (200psi min) refill with aviator’s oxygen only. Clean masks and regulators with approved cleaning wipes.</w:t>
            </w:r>
          </w:p>
          <w:p w14:paraId="750A42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25938BD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738" w:type="dxa"/>
            <w:tcBorders>
              <w:top w:val="single" w:sz="4" w:space="0" w:color="auto"/>
              <w:left w:val="single" w:sz="4" w:space="0" w:color="auto"/>
              <w:bottom w:val="single" w:sz="4" w:space="0" w:color="auto"/>
              <w:right w:val="single" w:sz="4" w:space="0" w:color="auto"/>
            </w:tcBorders>
            <w:hideMark/>
          </w:tcPr>
          <w:p w14:paraId="2869733B" w14:textId="77777777" w:rsidR="00BB5CB5" w:rsidRPr="006026D7" w:rsidRDefault="00BB5CB5" w:rsidP="00BB5CB5">
            <w:pPr>
              <w:spacing w:after="0" w:line="240" w:lineRule="auto"/>
              <w:rPr>
                <w:rFonts w:ascii="Calibri" w:eastAsia="Times New Roman" w:hAnsi="Calibri" w:cs="Calibri"/>
                <w:b/>
                <w:color w:val="000000" w:themeColor="text1"/>
                <w:sz w:val="18"/>
                <w:szCs w:val="18"/>
              </w:rPr>
            </w:pPr>
          </w:p>
        </w:tc>
      </w:tr>
      <w:tr w:rsidR="00BB5CB5" w:rsidRPr="00BB5CB5" w14:paraId="2DCB8A66"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2832B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tcBorders>
              <w:top w:val="single" w:sz="4" w:space="0" w:color="auto"/>
              <w:left w:val="single" w:sz="4" w:space="0" w:color="auto"/>
              <w:bottom w:val="single" w:sz="4" w:space="0" w:color="auto"/>
              <w:right w:val="single" w:sz="4" w:space="0" w:color="auto"/>
            </w:tcBorders>
            <w:hideMark/>
          </w:tcPr>
          <w:p w14:paraId="092D44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3" w:type="dxa"/>
            <w:gridSpan w:val="2"/>
            <w:tcBorders>
              <w:top w:val="single" w:sz="4" w:space="0" w:color="auto"/>
              <w:left w:val="single" w:sz="4" w:space="0" w:color="auto"/>
              <w:bottom w:val="single" w:sz="4" w:space="0" w:color="auto"/>
              <w:right w:val="single" w:sz="4" w:space="0" w:color="auto"/>
            </w:tcBorders>
            <w:hideMark/>
          </w:tcPr>
          <w:p w14:paraId="28B390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0BBB90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359EF28B"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B24F210"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8944F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tcBorders>
              <w:top w:val="single" w:sz="4" w:space="0" w:color="auto"/>
              <w:left w:val="single" w:sz="4" w:space="0" w:color="auto"/>
              <w:bottom w:val="single" w:sz="4" w:space="0" w:color="auto"/>
              <w:right w:val="single" w:sz="4" w:space="0" w:color="auto"/>
            </w:tcBorders>
            <w:hideMark/>
          </w:tcPr>
          <w:p w14:paraId="5127B6B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7B9A1FA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738" w:type="dxa"/>
            <w:tcBorders>
              <w:top w:val="single" w:sz="4" w:space="0" w:color="auto"/>
              <w:left w:val="single" w:sz="4" w:space="0" w:color="auto"/>
              <w:bottom w:val="single" w:sz="4" w:space="0" w:color="auto"/>
              <w:right w:val="single" w:sz="4" w:space="0" w:color="auto"/>
            </w:tcBorders>
            <w:hideMark/>
          </w:tcPr>
          <w:p w14:paraId="62BCAC25" w14:textId="77777777" w:rsidR="00BB5CB5" w:rsidRPr="006026D7" w:rsidRDefault="000F39EB" w:rsidP="00BB5CB5">
            <w:p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3AF4902F"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673BD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tcBorders>
              <w:top w:val="single" w:sz="4" w:space="0" w:color="auto"/>
              <w:left w:val="single" w:sz="4" w:space="0" w:color="auto"/>
              <w:bottom w:val="single" w:sz="4" w:space="0" w:color="auto"/>
              <w:right w:val="single" w:sz="4" w:space="0" w:color="auto"/>
            </w:tcBorders>
            <w:hideMark/>
          </w:tcPr>
          <w:p w14:paraId="3A703E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7F09CF2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365D78EB"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0540EEEA"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4C397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36</w:t>
            </w:r>
          </w:p>
        </w:tc>
        <w:tc>
          <w:tcPr>
            <w:tcW w:w="1530" w:type="dxa"/>
            <w:tcBorders>
              <w:top w:val="single" w:sz="4" w:space="0" w:color="auto"/>
              <w:left w:val="single" w:sz="4" w:space="0" w:color="auto"/>
              <w:bottom w:val="single" w:sz="4" w:space="0" w:color="auto"/>
              <w:right w:val="single" w:sz="4" w:space="0" w:color="auto"/>
            </w:tcBorders>
            <w:hideMark/>
          </w:tcPr>
          <w:p w14:paraId="2E461E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531815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r w:rsidR="000F39EB">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Tow release: Yellow</w:t>
            </w:r>
            <w:r w:rsidR="000F39EB">
              <w:rPr>
                <w:rFonts w:ascii="Calibri" w:eastAsia="Times New Roman" w:hAnsi="Calibri" w:cs="Calibri"/>
                <w:color w:val="000000"/>
                <w:sz w:val="18"/>
                <w:szCs w:val="18"/>
              </w:rPr>
              <w:t>,</w:t>
            </w:r>
          </w:p>
          <w:p w14:paraId="5E0E30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r w:rsidR="000F39EB">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Trimmer: Green</w:t>
            </w:r>
            <w:r w:rsidR="000F39EB">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Canopy normal operation: White</w:t>
            </w:r>
            <w:r w:rsidR="000F39EB">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Canopy jettison: Red</w:t>
            </w:r>
          </w:p>
          <w:p w14:paraId="6168F9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132EBA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02C61C86"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6EE88415"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1A3D4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34ACEA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8BD6E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hideMark/>
          </w:tcPr>
          <w:p w14:paraId="464562B5"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38FC6F4B"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1FFAA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tcBorders>
              <w:top w:val="single" w:sz="4" w:space="0" w:color="auto"/>
              <w:left w:val="single" w:sz="4" w:space="0" w:color="auto"/>
              <w:bottom w:val="single" w:sz="4" w:space="0" w:color="auto"/>
              <w:right w:val="single" w:sz="4" w:space="0" w:color="auto"/>
            </w:tcBorders>
            <w:hideMark/>
          </w:tcPr>
          <w:p w14:paraId="0AE007E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793" w:type="dxa"/>
            <w:gridSpan w:val="2"/>
            <w:tcBorders>
              <w:top w:val="single" w:sz="4" w:space="0" w:color="auto"/>
              <w:left w:val="single" w:sz="4" w:space="0" w:color="auto"/>
              <w:bottom w:val="single" w:sz="4" w:space="0" w:color="auto"/>
              <w:right w:val="single" w:sz="4" w:space="0" w:color="auto"/>
            </w:tcBorders>
            <w:hideMark/>
          </w:tcPr>
          <w:p w14:paraId="4F9CE37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hideMark/>
          </w:tcPr>
          <w:p w14:paraId="50CF3A4D" w14:textId="77777777" w:rsidR="00BB5CB5" w:rsidRPr="006026D7" w:rsidRDefault="000F39EB"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4E3BE994"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46697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tcBorders>
              <w:top w:val="single" w:sz="4" w:space="0" w:color="auto"/>
              <w:left w:val="single" w:sz="4" w:space="0" w:color="auto"/>
              <w:bottom w:val="single" w:sz="4" w:space="0" w:color="auto"/>
              <w:right w:val="single" w:sz="4" w:space="0" w:color="auto"/>
            </w:tcBorders>
            <w:hideMark/>
          </w:tcPr>
          <w:p w14:paraId="7349A0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6AA6C7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hideMark/>
          </w:tcPr>
          <w:p w14:paraId="1B2DFC7C" w14:textId="77777777" w:rsidR="00BB5CB5" w:rsidRPr="006026D7" w:rsidRDefault="000F39EB"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3E553524"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7CA60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 xml:space="preserve"> 40</w:t>
            </w:r>
          </w:p>
        </w:tc>
        <w:tc>
          <w:tcPr>
            <w:tcW w:w="1530" w:type="dxa"/>
            <w:tcBorders>
              <w:top w:val="single" w:sz="4" w:space="0" w:color="auto"/>
              <w:left w:val="single" w:sz="4" w:space="0" w:color="auto"/>
              <w:bottom w:val="single" w:sz="4" w:space="0" w:color="auto"/>
              <w:right w:val="single" w:sz="4" w:space="0" w:color="auto"/>
            </w:tcBorders>
            <w:hideMark/>
          </w:tcPr>
          <w:p w14:paraId="27F993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2C971B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level indicators, vents, dump and frost drains for operation and leakage.</w:t>
            </w:r>
          </w:p>
          <w:p w14:paraId="3C00E08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loose bladders are used check for leakage and expiry date as applicable.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08B2618E" w14:textId="77777777" w:rsidR="00BB5CB5" w:rsidRPr="006026D7" w:rsidRDefault="00BB5CB5" w:rsidP="003A4208">
            <w:pPr>
              <w:tabs>
                <w:tab w:val="left" w:pos="720"/>
                <w:tab w:val="center" w:pos="4320"/>
                <w:tab w:val="right" w:pos="8640"/>
              </w:tabs>
              <w:spacing w:after="0" w:line="240" w:lineRule="auto"/>
              <w:rPr>
                <w:rFonts w:ascii="Calibri" w:eastAsia="Times New Roman" w:hAnsi="Calibri" w:cs="Calibri"/>
                <w:color w:val="000000" w:themeColor="text1"/>
                <w:sz w:val="18"/>
                <w:szCs w:val="18"/>
              </w:rPr>
            </w:pPr>
          </w:p>
        </w:tc>
      </w:tr>
      <w:tr w:rsidR="00BB5CB5" w:rsidRPr="00BB5CB5" w14:paraId="6BD75EB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E474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tcBorders>
              <w:top w:val="single" w:sz="4" w:space="0" w:color="auto"/>
              <w:left w:val="single" w:sz="4" w:space="0" w:color="auto"/>
              <w:bottom w:val="single" w:sz="4" w:space="0" w:color="auto"/>
              <w:right w:val="single" w:sz="4" w:space="0" w:color="auto"/>
            </w:tcBorders>
            <w:hideMark/>
          </w:tcPr>
          <w:p w14:paraId="08573F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16339C0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tailplane de-rigged check tailplane and </w:t>
            </w:r>
            <w:proofErr w:type="gramStart"/>
            <w:r w:rsidRPr="00BB5CB5">
              <w:rPr>
                <w:rFonts w:ascii="Calibri" w:eastAsia="Times New Roman" w:hAnsi="Calibri" w:cs="Calibri"/>
                <w:color w:val="000000"/>
                <w:sz w:val="18"/>
                <w:szCs w:val="18"/>
              </w:rPr>
              <w:t>attachments,  manual</w:t>
            </w:r>
            <w:proofErr w:type="gramEnd"/>
            <w:r w:rsidRPr="00BB5CB5">
              <w:rPr>
                <w:rFonts w:ascii="Calibri" w:eastAsia="Times New Roman" w:hAnsi="Calibri" w:cs="Calibri"/>
                <w:color w:val="000000"/>
                <w:sz w:val="18"/>
                <w:szCs w:val="18"/>
              </w:rPr>
              <w:t xml:space="preserve"> control connections, check condition of gel coat</w:t>
            </w:r>
            <w:r w:rsidR="000F39EB">
              <w:rPr>
                <w:rFonts w:ascii="Calibri" w:eastAsia="Times New Roman" w:hAnsi="Calibri" w:cs="Calibri"/>
                <w:color w:val="000000"/>
                <w:sz w:val="18"/>
                <w:szCs w:val="18"/>
              </w:rPr>
              <w:t>.</w:t>
            </w:r>
          </w:p>
          <w:p w14:paraId="54F4B45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4AB86A77"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1FD93BC9"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56D8C91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5984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45380D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127BEA2A"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w:t>
            </w:r>
          </w:p>
        </w:tc>
        <w:tc>
          <w:tcPr>
            <w:tcW w:w="738" w:type="dxa"/>
            <w:tcBorders>
              <w:top w:val="single" w:sz="4" w:space="0" w:color="auto"/>
              <w:left w:val="single" w:sz="4" w:space="0" w:color="auto"/>
              <w:bottom w:val="single" w:sz="4" w:space="0" w:color="auto"/>
              <w:right w:val="single" w:sz="4" w:space="0" w:color="auto"/>
            </w:tcBorders>
            <w:hideMark/>
          </w:tcPr>
          <w:p w14:paraId="36D2FA4A"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39352984"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A759E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10302D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35B32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aileron and flaperon assemblies, hinges, control </w:t>
            </w:r>
            <w:proofErr w:type="gramStart"/>
            <w:r w:rsidRPr="00BB5CB5">
              <w:rPr>
                <w:rFonts w:ascii="Calibri" w:eastAsia="Times New Roman" w:hAnsi="Calibri" w:cs="Calibri"/>
                <w:color w:val="000000"/>
                <w:sz w:val="18"/>
                <w:szCs w:val="18"/>
              </w:rPr>
              <w:t>connections,  tapes</w:t>
            </w:r>
            <w:proofErr w:type="gramEnd"/>
            <w:r w:rsidRPr="00BB5CB5">
              <w:rPr>
                <w:rFonts w:ascii="Calibri" w:eastAsia="Times New Roman" w:hAnsi="Calibri" w:cs="Calibri"/>
                <w:color w:val="000000"/>
                <w:sz w:val="18"/>
                <w:szCs w:val="18"/>
              </w:rPr>
              <w:t xml:space="preserve"> and seals. Ensure that seals do not impair full range of movement.</w:t>
            </w:r>
          </w:p>
          <w:p w14:paraId="7CAB391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4FBA4D52"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4FB0A5F6"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78687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0F1909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4E8D759F"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panel(s) operating rods, closure springs.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23E6289C"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2AB388CD"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DBBE8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tcBorders>
              <w:top w:val="single" w:sz="4" w:space="0" w:color="auto"/>
              <w:left w:val="single" w:sz="4" w:space="0" w:color="auto"/>
              <w:bottom w:val="single" w:sz="4" w:space="0" w:color="auto"/>
              <w:right w:val="single" w:sz="4" w:space="0" w:color="auto"/>
            </w:tcBorders>
            <w:hideMark/>
          </w:tcPr>
          <w:p w14:paraId="772964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09FD02E9"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flap system and control. </w:t>
            </w:r>
          </w:p>
        </w:tc>
        <w:tc>
          <w:tcPr>
            <w:tcW w:w="738" w:type="dxa"/>
            <w:tcBorders>
              <w:top w:val="single" w:sz="4" w:space="0" w:color="auto"/>
              <w:left w:val="single" w:sz="4" w:space="0" w:color="auto"/>
              <w:bottom w:val="single" w:sz="4" w:space="0" w:color="auto"/>
              <w:right w:val="single" w:sz="4" w:space="0" w:color="auto"/>
            </w:tcBorders>
            <w:hideMark/>
          </w:tcPr>
          <w:p w14:paraId="4A654922" w14:textId="77777777" w:rsidR="00BB5CB5" w:rsidRPr="006026D7"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tc>
      </w:tr>
      <w:tr w:rsidR="00BB5CB5" w:rsidRPr="00BB5CB5" w14:paraId="1B399454"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93E61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78EE83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713D7734"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 plane structure externally and internally as far as possible. All vents and drain holes are clear. Check gel coat. Check registration marks are correctly applied. </w:t>
            </w:r>
          </w:p>
        </w:tc>
        <w:tc>
          <w:tcPr>
            <w:tcW w:w="738" w:type="dxa"/>
            <w:tcBorders>
              <w:top w:val="single" w:sz="4" w:space="0" w:color="auto"/>
              <w:left w:val="single" w:sz="4" w:space="0" w:color="auto"/>
              <w:bottom w:val="single" w:sz="4" w:space="0" w:color="auto"/>
              <w:right w:val="single" w:sz="4" w:space="0" w:color="auto"/>
            </w:tcBorders>
            <w:hideMark/>
          </w:tcPr>
          <w:p w14:paraId="5E13087D"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316E52F1"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FC2A1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06E78A7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7BB72C4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and flaperon assemblies, hinges, control connections, tapes and seals. Ensure that seals do not impair full range of movement.</w:t>
            </w:r>
          </w:p>
          <w:p w14:paraId="3D2B6D9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46186883"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67694379"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70A9D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2D3153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586156B8"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air brake panel(s) </w:t>
            </w:r>
            <w:r w:rsidR="000F39EB">
              <w:rPr>
                <w:rFonts w:ascii="Calibri" w:eastAsia="Times New Roman" w:hAnsi="Calibri" w:cs="Calibri"/>
                <w:color w:val="000000"/>
                <w:sz w:val="18"/>
                <w:szCs w:val="18"/>
              </w:rPr>
              <w:t>operating rods, closure springs</w:t>
            </w:r>
            <w:r w:rsidRPr="00BB5CB5">
              <w:rPr>
                <w:rFonts w:ascii="Calibri" w:eastAsia="Times New Roman" w:hAnsi="Calibri" w:cs="Calibri"/>
                <w:color w:val="000000"/>
                <w:sz w:val="18"/>
                <w:szCs w:val="18"/>
              </w:rPr>
              <w:t>.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2948C2E3"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2AB914F8"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4E5DF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tcBorders>
              <w:top w:val="single" w:sz="4" w:space="0" w:color="auto"/>
              <w:left w:val="single" w:sz="4" w:space="0" w:color="auto"/>
              <w:bottom w:val="single" w:sz="4" w:space="0" w:color="auto"/>
              <w:right w:val="single" w:sz="4" w:space="0" w:color="auto"/>
            </w:tcBorders>
            <w:hideMark/>
          </w:tcPr>
          <w:p w14:paraId="75777A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03A3CCC2" w14:textId="77777777" w:rsidR="00BB5CB5" w:rsidRPr="00BB5CB5" w:rsidRDefault="00BB5CB5" w:rsidP="000F39EB">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flap system and control. </w:t>
            </w:r>
          </w:p>
        </w:tc>
        <w:tc>
          <w:tcPr>
            <w:tcW w:w="738" w:type="dxa"/>
            <w:tcBorders>
              <w:top w:val="single" w:sz="4" w:space="0" w:color="auto"/>
              <w:left w:val="single" w:sz="4" w:space="0" w:color="auto"/>
              <w:bottom w:val="single" w:sz="4" w:space="0" w:color="auto"/>
              <w:right w:val="single" w:sz="4" w:space="0" w:color="auto"/>
            </w:tcBorders>
            <w:hideMark/>
          </w:tcPr>
          <w:p w14:paraId="3DF2E7F2" w14:textId="77777777" w:rsidR="00BB5CB5" w:rsidRPr="006026D7"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tc>
      </w:tr>
      <w:tr w:rsidR="00BB5CB5" w:rsidRPr="00BB5CB5" w14:paraId="67A43B7D"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6630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006755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174B406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3CF33C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5A6173CC"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77D5F60"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8B17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4D061C3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7E74C9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61619426" w14:textId="77777777" w:rsidR="00BB5CB5" w:rsidRPr="006026D7" w:rsidRDefault="000F39EB" w:rsidP="00BB5CB5">
            <w:p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6DE4BF1C"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C0E37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tcBorders>
              <w:top w:val="single" w:sz="4" w:space="0" w:color="auto"/>
              <w:left w:val="single" w:sz="4" w:space="0" w:color="auto"/>
              <w:bottom w:val="single" w:sz="4" w:space="0" w:color="auto"/>
              <w:right w:val="single" w:sz="4" w:space="0" w:color="auto"/>
            </w:tcBorders>
            <w:hideMark/>
          </w:tcPr>
          <w:p w14:paraId="45E2C37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27717C6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47BE62E5"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2F46124"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B847FC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25277AD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76A174A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2B0635D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284C520C"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6C154DEB"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3F603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4E5A27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73B94B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269F54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496CC02D" w14:textId="77777777" w:rsidR="00BB5CB5" w:rsidRPr="006026D7" w:rsidRDefault="00BB5CB5" w:rsidP="00BB5CB5">
            <w:pPr>
              <w:spacing w:after="0" w:line="240" w:lineRule="auto"/>
              <w:rPr>
                <w:rFonts w:ascii="Calibri" w:eastAsia="Times New Roman" w:hAnsi="Calibri" w:cs="Calibri"/>
                <w:b/>
                <w:color w:val="000000" w:themeColor="text1"/>
                <w:sz w:val="18"/>
                <w:szCs w:val="18"/>
              </w:rPr>
            </w:pPr>
          </w:p>
        </w:tc>
      </w:tr>
      <w:tr w:rsidR="00BB5CB5" w:rsidRPr="00BB5CB5" w14:paraId="7F145B76"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5B2CD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tcBorders>
              <w:top w:val="single" w:sz="4" w:space="0" w:color="auto"/>
              <w:left w:val="single" w:sz="4" w:space="0" w:color="auto"/>
              <w:bottom w:val="single" w:sz="4" w:space="0" w:color="auto"/>
              <w:right w:val="single" w:sz="4" w:space="0" w:color="auto"/>
            </w:tcBorders>
            <w:hideMark/>
          </w:tcPr>
          <w:p w14:paraId="2CD38F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4B3968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746FC638"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4F0A496C" w14:textId="77777777" w:rsidTr="00A840B3">
        <w:trPr>
          <w:cantSplit/>
          <w:trHeight w:val="528"/>
        </w:trPr>
        <w:tc>
          <w:tcPr>
            <w:tcW w:w="709" w:type="dxa"/>
            <w:tcBorders>
              <w:top w:val="single" w:sz="4" w:space="0" w:color="auto"/>
              <w:left w:val="single" w:sz="4" w:space="0" w:color="auto"/>
              <w:bottom w:val="single" w:sz="4" w:space="0" w:color="auto"/>
              <w:right w:val="single" w:sz="4" w:space="0" w:color="auto"/>
            </w:tcBorders>
            <w:vAlign w:val="center"/>
            <w:hideMark/>
          </w:tcPr>
          <w:p w14:paraId="4B05A74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32EFB19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307D34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4E452E33"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64FB70D3"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AF877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57</w:t>
            </w:r>
          </w:p>
        </w:tc>
        <w:tc>
          <w:tcPr>
            <w:tcW w:w="1530" w:type="dxa"/>
            <w:tcBorders>
              <w:top w:val="single" w:sz="4" w:space="0" w:color="auto"/>
              <w:left w:val="single" w:sz="4" w:space="0" w:color="auto"/>
              <w:bottom w:val="single" w:sz="4" w:space="0" w:color="auto"/>
              <w:right w:val="single" w:sz="4" w:space="0" w:color="auto"/>
            </w:tcBorders>
            <w:hideMark/>
          </w:tcPr>
          <w:p w14:paraId="60ED4B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0A87BA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1407482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7666E8BC"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5F5D3DF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244AA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1451007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028BFBF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4F4D52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6463AFD4"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65D047AB" w14:textId="77777777" w:rsidTr="00A840B3">
        <w:trPr>
          <w:cantSplit/>
          <w:trHeight w:val="448"/>
        </w:trPr>
        <w:tc>
          <w:tcPr>
            <w:tcW w:w="709" w:type="dxa"/>
            <w:tcBorders>
              <w:top w:val="single" w:sz="4" w:space="0" w:color="auto"/>
              <w:left w:val="single" w:sz="4" w:space="0" w:color="auto"/>
              <w:bottom w:val="single" w:sz="4" w:space="0" w:color="auto"/>
              <w:right w:val="single" w:sz="4" w:space="0" w:color="auto"/>
            </w:tcBorders>
            <w:vAlign w:val="center"/>
            <w:hideMark/>
          </w:tcPr>
          <w:p w14:paraId="17201B4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45C363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73BE0D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5D216944"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318EACDC" w14:textId="77777777" w:rsidTr="00A840B3">
        <w:trPr>
          <w:cantSplit/>
          <w:trHeight w:val="425"/>
        </w:trPr>
        <w:tc>
          <w:tcPr>
            <w:tcW w:w="709" w:type="dxa"/>
            <w:tcBorders>
              <w:top w:val="single" w:sz="4" w:space="0" w:color="auto"/>
              <w:left w:val="single" w:sz="4" w:space="0" w:color="auto"/>
              <w:bottom w:val="single" w:sz="4" w:space="0" w:color="auto"/>
              <w:right w:val="single" w:sz="4" w:space="0" w:color="auto"/>
            </w:tcBorders>
            <w:vAlign w:val="center"/>
            <w:hideMark/>
          </w:tcPr>
          <w:p w14:paraId="025A4F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tcBorders>
              <w:top w:val="single" w:sz="4" w:space="0" w:color="auto"/>
              <w:left w:val="single" w:sz="4" w:space="0" w:color="auto"/>
              <w:bottom w:val="single" w:sz="4" w:space="0" w:color="auto"/>
              <w:right w:val="single" w:sz="4" w:space="0" w:color="auto"/>
            </w:tcBorders>
            <w:hideMark/>
          </w:tcPr>
          <w:p w14:paraId="5DA9B0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51F0A2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179B0800"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3C281F3F"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8A4AF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596BA84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22444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145280E9"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AAE874E" w14:textId="77777777" w:rsidTr="00A840B3">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hideMark/>
          </w:tcPr>
          <w:p w14:paraId="6A437A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39D24A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5383BD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7FFFFD8A"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BBA2102" w14:textId="77777777" w:rsidTr="00A840B3">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34896BA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tcBorders>
              <w:top w:val="single" w:sz="4" w:space="0" w:color="auto"/>
              <w:left w:val="single" w:sz="4" w:space="0" w:color="auto"/>
              <w:bottom w:val="single" w:sz="4" w:space="0" w:color="auto"/>
              <w:right w:val="single" w:sz="4" w:space="0" w:color="auto"/>
            </w:tcBorders>
            <w:hideMark/>
          </w:tcPr>
          <w:p w14:paraId="16F438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322EBE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4659BD25" w14:textId="77777777" w:rsidR="00BB5CB5" w:rsidRPr="006026D7"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7F05413" w14:textId="77777777" w:rsidTr="00A840B3">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hideMark/>
          </w:tcPr>
          <w:p w14:paraId="2E91517F" w14:textId="77777777" w:rsidR="00BB5CB5" w:rsidRPr="006026D7" w:rsidRDefault="00BB5CB5" w:rsidP="00BB5CB5">
            <w:pPr>
              <w:tabs>
                <w:tab w:val="left" w:pos="720"/>
                <w:tab w:val="center" w:pos="4320"/>
                <w:tab w:val="right" w:pos="8640"/>
              </w:tabs>
              <w:spacing w:after="0" w:line="240" w:lineRule="auto"/>
              <w:rPr>
                <w:rFonts w:ascii="Calibri" w:eastAsia="Times New Roman" w:hAnsi="Calibri" w:cs="Calibri"/>
                <w:b/>
                <w:color w:val="000000" w:themeColor="text1"/>
                <w:sz w:val="18"/>
                <w:szCs w:val="18"/>
              </w:rPr>
            </w:pPr>
            <w:r w:rsidRPr="006026D7">
              <w:rPr>
                <w:rFonts w:ascii="Calibri" w:eastAsia="Times New Roman" w:hAnsi="Calibri" w:cs="Calibri"/>
                <w:b/>
                <w:color w:val="000000" w:themeColor="text1"/>
                <w:sz w:val="18"/>
                <w:szCs w:val="18"/>
              </w:rPr>
              <w:lastRenderedPageBreak/>
              <w:t>Tasks 63 to 89 are only applicable to Powered Sailplanes</w:t>
            </w:r>
          </w:p>
        </w:tc>
      </w:tr>
      <w:tr w:rsidR="00BB5CB5" w:rsidRPr="00BB5CB5" w14:paraId="3727395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D615B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64</w:t>
            </w:r>
          </w:p>
        </w:tc>
        <w:tc>
          <w:tcPr>
            <w:tcW w:w="1530" w:type="dxa"/>
            <w:tcBorders>
              <w:top w:val="single" w:sz="4" w:space="0" w:color="auto"/>
              <w:left w:val="single" w:sz="4" w:space="0" w:color="auto"/>
              <w:bottom w:val="single" w:sz="4" w:space="0" w:color="auto"/>
              <w:right w:val="single" w:sz="4" w:space="0" w:color="auto"/>
            </w:tcBorders>
            <w:hideMark/>
          </w:tcPr>
          <w:p w14:paraId="250B41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pylons &amp; mountings &amp; flexible vibration dampers and starter motor (if fitted)</w:t>
            </w:r>
          </w:p>
        </w:tc>
        <w:tc>
          <w:tcPr>
            <w:tcW w:w="7793" w:type="dxa"/>
            <w:gridSpan w:val="2"/>
            <w:tcBorders>
              <w:top w:val="single" w:sz="4" w:space="0" w:color="auto"/>
              <w:left w:val="single" w:sz="4" w:space="0" w:color="auto"/>
              <w:bottom w:val="single" w:sz="4" w:space="0" w:color="auto"/>
              <w:right w:val="single" w:sz="4" w:space="0" w:color="auto"/>
            </w:tcBorders>
          </w:tcPr>
          <w:p w14:paraId="3BE564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6A4773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230D9FA" w14:textId="77777777" w:rsidR="00BB5CB5" w:rsidRPr="006026D7" w:rsidRDefault="00A840B3"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A840B3" w:rsidRPr="00BB5CB5" w14:paraId="0F2EAADC"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D0940D"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65</w:t>
            </w:r>
          </w:p>
        </w:tc>
        <w:tc>
          <w:tcPr>
            <w:tcW w:w="1530" w:type="dxa"/>
            <w:tcBorders>
              <w:top w:val="single" w:sz="4" w:space="0" w:color="auto"/>
              <w:left w:val="single" w:sz="4" w:space="0" w:color="auto"/>
              <w:bottom w:val="single" w:sz="4" w:space="0" w:color="auto"/>
              <w:right w:val="single" w:sz="4" w:space="0" w:color="auto"/>
            </w:tcBorders>
            <w:hideMark/>
          </w:tcPr>
          <w:p w14:paraId="3ACCACCF"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Gas strut</w:t>
            </w:r>
          </w:p>
        </w:tc>
        <w:tc>
          <w:tcPr>
            <w:tcW w:w="7793" w:type="dxa"/>
            <w:gridSpan w:val="2"/>
            <w:tcBorders>
              <w:top w:val="single" w:sz="4" w:space="0" w:color="auto"/>
              <w:left w:val="single" w:sz="4" w:space="0" w:color="auto"/>
              <w:bottom w:val="single" w:sz="4" w:space="0" w:color="auto"/>
              <w:right w:val="single" w:sz="4" w:space="0" w:color="auto"/>
            </w:tcBorders>
            <w:hideMark/>
          </w:tcPr>
          <w:p w14:paraId="590E653A"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184E4EB8"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158F5883"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5D6E60"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66</w:t>
            </w:r>
          </w:p>
        </w:tc>
        <w:tc>
          <w:tcPr>
            <w:tcW w:w="1530" w:type="dxa"/>
            <w:tcBorders>
              <w:top w:val="single" w:sz="4" w:space="0" w:color="auto"/>
              <w:left w:val="single" w:sz="4" w:space="0" w:color="auto"/>
              <w:bottom w:val="single" w:sz="4" w:space="0" w:color="auto"/>
              <w:right w:val="single" w:sz="4" w:space="0" w:color="auto"/>
            </w:tcBorders>
            <w:hideMark/>
          </w:tcPr>
          <w:p w14:paraId="7760120B"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Pylon/engine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3BA1208A"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2F6A2161"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6EE631F8"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7435E00"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67</w:t>
            </w:r>
          </w:p>
        </w:tc>
        <w:tc>
          <w:tcPr>
            <w:tcW w:w="1530" w:type="dxa"/>
            <w:tcBorders>
              <w:top w:val="single" w:sz="4" w:space="0" w:color="auto"/>
              <w:left w:val="single" w:sz="4" w:space="0" w:color="auto"/>
              <w:bottom w:val="single" w:sz="4" w:space="0" w:color="auto"/>
              <w:right w:val="single" w:sz="4" w:space="0" w:color="auto"/>
            </w:tcBorders>
            <w:hideMark/>
          </w:tcPr>
          <w:p w14:paraId="2E79F99F"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 actuator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186A1784"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3914D2C2"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242113EB"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017DA9A"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68</w:t>
            </w:r>
          </w:p>
        </w:tc>
        <w:tc>
          <w:tcPr>
            <w:tcW w:w="1530" w:type="dxa"/>
            <w:tcBorders>
              <w:top w:val="single" w:sz="4" w:space="0" w:color="auto"/>
              <w:left w:val="single" w:sz="4" w:space="0" w:color="auto"/>
              <w:bottom w:val="single" w:sz="4" w:space="0" w:color="auto"/>
              <w:right w:val="single" w:sz="4" w:space="0" w:color="auto"/>
            </w:tcBorders>
            <w:hideMark/>
          </w:tcPr>
          <w:p w14:paraId="7E2A01CF"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wiring, external and internal lights/strobes/</w:t>
            </w:r>
          </w:p>
          <w:p w14:paraId="2C94676C"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beacons</w:t>
            </w:r>
          </w:p>
        </w:tc>
        <w:tc>
          <w:tcPr>
            <w:tcW w:w="7793" w:type="dxa"/>
            <w:gridSpan w:val="2"/>
            <w:tcBorders>
              <w:top w:val="single" w:sz="4" w:space="0" w:color="auto"/>
              <w:left w:val="single" w:sz="4" w:space="0" w:color="auto"/>
              <w:bottom w:val="single" w:sz="4" w:space="0" w:color="auto"/>
              <w:right w:val="single" w:sz="4" w:space="0" w:color="auto"/>
            </w:tcBorders>
            <w:hideMark/>
          </w:tcPr>
          <w:p w14:paraId="54507293"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electrical wiring. Pay special attention to wiring that is subject to bending during extension and retraction of engine/pylon. </w:t>
            </w:r>
          </w:p>
          <w:p w14:paraId="2D48512A"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function of all lights.</w:t>
            </w:r>
          </w:p>
        </w:tc>
        <w:tc>
          <w:tcPr>
            <w:tcW w:w="738" w:type="dxa"/>
            <w:tcBorders>
              <w:top w:val="single" w:sz="4" w:space="0" w:color="auto"/>
              <w:left w:val="single" w:sz="4" w:space="0" w:color="auto"/>
              <w:bottom w:val="single" w:sz="4" w:space="0" w:color="auto"/>
              <w:right w:val="single" w:sz="4" w:space="0" w:color="auto"/>
            </w:tcBorders>
            <w:hideMark/>
          </w:tcPr>
          <w:p w14:paraId="4A5E70FA"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16ECD86B"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05E3D5"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69</w:t>
            </w:r>
          </w:p>
        </w:tc>
        <w:tc>
          <w:tcPr>
            <w:tcW w:w="1530" w:type="dxa"/>
            <w:tcBorders>
              <w:top w:val="single" w:sz="4" w:space="0" w:color="auto"/>
              <w:left w:val="single" w:sz="4" w:space="0" w:color="auto"/>
              <w:bottom w:val="single" w:sz="4" w:space="0" w:color="auto"/>
              <w:right w:val="single" w:sz="4" w:space="0" w:color="auto"/>
            </w:tcBorders>
            <w:hideMark/>
          </w:tcPr>
          <w:p w14:paraId="11022478"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Limit switches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1A3DCB04"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4FA20D80"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0FB155BC"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7375073"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70</w:t>
            </w:r>
          </w:p>
        </w:tc>
        <w:tc>
          <w:tcPr>
            <w:tcW w:w="1530" w:type="dxa"/>
            <w:tcBorders>
              <w:top w:val="single" w:sz="4" w:space="0" w:color="auto"/>
              <w:left w:val="single" w:sz="4" w:space="0" w:color="auto"/>
              <w:bottom w:val="single" w:sz="4" w:space="0" w:color="auto"/>
              <w:right w:val="single" w:sz="4" w:space="0" w:color="auto"/>
            </w:tcBorders>
            <w:hideMark/>
          </w:tcPr>
          <w:p w14:paraId="4015FB82"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tank</w:t>
            </w:r>
          </w:p>
        </w:tc>
        <w:tc>
          <w:tcPr>
            <w:tcW w:w="7793" w:type="dxa"/>
            <w:gridSpan w:val="2"/>
            <w:tcBorders>
              <w:top w:val="single" w:sz="4" w:space="0" w:color="auto"/>
              <w:left w:val="single" w:sz="4" w:space="0" w:color="auto"/>
              <w:bottom w:val="single" w:sz="4" w:space="0" w:color="auto"/>
              <w:right w:val="single" w:sz="4" w:space="0" w:color="auto"/>
            </w:tcBorders>
            <w:hideMark/>
          </w:tcPr>
          <w:p w14:paraId="265E78C1"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fuel tank mountings, electrical bonding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114B4561"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25B3426A"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32C951"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71</w:t>
            </w:r>
          </w:p>
        </w:tc>
        <w:tc>
          <w:tcPr>
            <w:tcW w:w="1530" w:type="dxa"/>
            <w:tcBorders>
              <w:top w:val="single" w:sz="4" w:space="0" w:color="auto"/>
              <w:left w:val="single" w:sz="4" w:space="0" w:color="auto"/>
              <w:bottom w:val="single" w:sz="4" w:space="0" w:color="auto"/>
              <w:right w:val="single" w:sz="4" w:space="0" w:color="auto"/>
            </w:tcBorders>
            <w:hideMark/>
          </w:tcPr>
          <w:p w14:paraId="3461EEDC"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pipes &amp; vents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2C153DDF"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45F36695"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713F138D"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079FA4"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72</w:t>
            </w:r>
          </w:p>
        </w:tc>
        <w:tc>
          <w:tcPr>
            <w:tcW w:w="1530" w:type="dxa"/>
            <w:tcBorders>
              <w:top w:val="single" w:sz="4" w:space="0" w:color="auto"/>
              <w:left w:val="single" w:sz="4" w:space="0" w:color="auto"/>
              <w:bottom w:val="single" w:sz="4" w:space="0" w:color="auto"/>
              <w:right w:val="single" w:sz="4" w:space="0" w:color="auto"/>
            </w:tcBorders>
            <w:hideMark/>
          </w:tcPr>
          <w:p w14:paraId="64844D30"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cock or SOV</w:t>
            </w:r>
          </w:p>
        </w:tc>
        <w:tc>
          <w:tcPr>
            <w:tcW w:w="7793" w:type="dxa"/>
            <w:gridSpan w:val="2"/>
            <w:tcBorders>
              <w:top w:val="single" w:sz="4" w:space="0" w:color="auto"/>
              <w:left w:val="single" w:sz="4" w:space="0" w:color="auto"/>
              <w:bottom w:val="single" w:sz="4" w:space="0" w:color="auto"/>
              <w:right w:val="single" w:sz="4" w:space="0" w:color="auto"/>
            </w:tcBorders>
            <w:hideMark/>
          </w:tcPr>
          <w:p w14:paraId="429218E2"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79D165E6"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510AE6E1"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DDF0C0"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73</w:t>
            </w:r>
          </w:p>
        </w:tc>
        <w:tc>
          <w:tcPr>
            <w:tcW w:w="1530" w:type="dxa"/>
            <w:tcBorders>
              <w:top w:val="single" w:sz="4" w:space="0" w:color="auto"/>
              <w:left w:val="single" w:sz="4" w:space="0" w:color="auto"/>
              <w:bottom w:val="single" w:sz="4" w:space="0" w:color="auto"/>
              <w:right w:val="single" w:sz="4" w:space="0" w:color="auto"/>
            </w:tcBorders>
            <w:hideMark/>
          </w:tcPr>
          <w:p w14:paraId="2C69B837"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pumps and filters</w:t>
            </w:r>
          </w:p>
        </w:tc>
        <w:tc>
          <w:tcPr>
            <w:tcW w:w="7793" w:type="dxa"/>
            <w:gridSpan w:val="2"/>
            <w:tcBorders>
              <w:top w:val="single" w:sz="4" w:space="0" w:color="auto"/>
              <w:left w:val="single" w:sz="4" w:space="0" w:color="auto"/>
              <w:bottom w:val="single" w:sz="4" w:space="0" w:color="auto"/>
              <w:right w:val="single" w:sz="4" w:space="0" w:color="auto"/>
            </w:tcBorders>
            <w:hideMark/>
          </w:tcPr>
          <w:p w14:paraId="6ECCCDE0"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Clean or replace filters as recommended by manufacturer</w:t>
            </w:r>
          </w:p>
          <w:p w14:paraId="4202F78C"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pumps for engine supply or tank replenishment.</w:t>
            </w:r>
          </w:p>
          <w:p w14:paraId="06DF825D"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4798EEB8"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138663FD"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A481E01"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74</w:t>
            </w:r>
          </w:p>
        </w:tc>
        <w:tc>
          <w:tcPr>
            <w:tcW w:w="1530" w:type="dxa"/>
            <w:tcBorders>
              <w:top w:val="single" w:sz="4" w:space="0" w:color="auto"/>
              <w:left w:val="single" w:sz="4" w:space="0" w:color="auto"/>
              <w:bottom w:val="single" w:sz="4" w:space="0" w:color="auto"/>
              <w:right w:val="single" w:sz="4" w:space="0" w:color="auto"/>
            </w:tcBorders>
            <w:hideMark/>
          </w:tcPr>
          <w:p w14:paraId="2BB3E528"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Decompression valve</w:t>
            </w:r>
          </w:p>
        </w:tc>
        <w:tc>
          <w:tcPr>
            <w:tcW w:w="7793" w:type="dxa"/>
            <w:gridSpan w:val="2"/>
            <w:tcBorders>
              <w:top w:val="single" w:sz="4" w:space="0" w:color="auto"/>
              <w:left w:val="single" w:sz="4" w:space="0" w:color="auto"/>
              <w:bottom w:val="single" w:sz="4" w:space="0" w:color="auto"/>
              <w:right w:val="single" w:sz="4" w:space="0" w:color="auto"/>
            </w:tcBorders>
          </w:tcPr>
          <w:p w14:paraId="2F6AEC60"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decompression valve and operating control.</w:t>
            </w:r>
          </w:p>
          <w:p w14:paraId="33FAE53C"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B38F7C7"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7EDB6D68"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5B69A75"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75</w:t>
            </w:r>
          </w:p>
        </w:tc>
        <w:tc>
          <w:tcPr>
            <w:tcW w:w="1530" w:type="dxa"/>
            <w:tcBorders>
              <w:top w:val="single" w:sz="4" w:space="0" w:color="auto"/>
              <w:left w:val="single" w:sz="4" w:space="0" w:color="auto"/>
              <w:bottom w:val="single" w:sz="4" w:space="0" w:color="auto"/>
              <w:right w:val="single" w:sz="4" w:space="0" w:color="auto"/>
            </w:tcBorders>
            <w:hideMark/>
          </w:tcPr>
          <w:p w14:paraId="69504129"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Spark plugs</w:t>
            </w:r>
          </w:p>
        </w:tc>
        <w:tc>
          <w:tcPr>
            <w:tcW w:w="7793" w:type="dxa"/>
            <w:gridSpan w:val="2"/>
            <w:tcBorders>
              <w:top w:val="single" w:sz="4" w:space="0" w:color="auto"/>
              <w:left w:val="single" w:sz="4" w:space="0" w:color="auto"/>
              <w:bottom w:val="single" w:sz="4" w:space="0" w:color="auto"/>
              <w:right w:val="single" w:sz="4" w:space="0" w:color="auto"/>
            </w:tcBorders>
            <w:hideMark/>
          </w:tcPr>
          <w:p w14:paraId="46E0A6BF"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3369D9F5"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11B893BB"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013414"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76</w:t>
            </w:r>
          </w:p>
        </w:tc>
        <w:tc>
          <w:tcPr>
            <w:tcW w:w="1530" w:type="dxa"/>
            <w:tcBorders>
              <w:top w:val="single" w:sz="4" w:space="0" w:color="auto"/>
              <w:left w:val="single" w:sz="4" w:space="0" w:color="auto"/>
              <w:bottom w:val="single" w:sz="4" w:space="0" w:color="auto"/>
              <w:right w:val="single" w:sz="4" w:space="0" w:color="auto"/>
            </w:tcBorders>
            <w:hideMark/>
          </w:tcPr>
          <w:p w14:paraId="2037C280"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 &amp; magneto</w:t>
            </w:r>
          </w:p>
        </w:tc>
        <w:tc>
          <w:tcPr>
            <w:tcW w:w="7793" w:type="dxa"/>
            <w:gridSpan w:val="2"/>
            <w:tcBorders>
              <w:top w:val="single" w:sz="4" w:space="0" w:color="auto"/>
              <w:left w:val="single" w:sz="4" w:space="0" w:color="auto"/>
              <w:bottom w:val="single" w:sz="4" w:space="0" w:color="auto"/>
              <w:right w:val="single" w:sz="4" w:space="0" w:color="auto"/>
            </w:tcBorders>
            <w:hideMark/>
          </w:tcPr>
          <w:p w14:paraId="162D7D2C"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low tension and high-tension wiring, connectors, spark plug caps. Check magneto to engine timing. Check impulse coupling operation.</w:t>
            </w:r>
          </w:p>
        </w:tc>
        <w:tc>
          <w:tcPr>
            <w:tcW w:w="738" w:type="dxa"/>
            <w:tcBorders>
              <w:top w:val="single" w:sz="4" w:space="0" w:color="auto"/>
              <w:left w:val="single" w:sz="4" w:space="0" w:color="auto"/>
              <w:bottom w:val="single" w:sz="4" w:space="0" w:color="auto"/>
              <w:right w:val="single" w:sz="4" w:space="0" w:color="auto"/>
            </w:tcBorders>
            <w:hideMark/>
          </w:tcPr>
          <w:p w14:paraId="6A27BE33"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72B7EFC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08214E"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77</w:t>
            </w:r>
          </w:p>
        </w:tc>
        <w:tc>
          <w:tcPr>
            <w:tcW w:w="1530" w:type="dxa"/>
            <w:tcBorders>
              <w:top w:val="single" w:sz="4" w:space="0" w:color="auto"/>
              <w:left w:val="single" w:sz="4" w:space="0" w:color="auto"/>
              <w:bottom w:val="single" w:sz="4" w:space="0" w:color="auto"/>
              <w:right w:val="single" w:sz="4" w:space="0" w:color="auto"/>
            </w:tcBorders>
            <w:hideMark/>
          </w:tcPr>
          <w:p w14:paraId="5FF2AC43"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Propeller</w:t>
            </w:r>
          </w:p>
        </w:tc>
        <w:tc>
          <w:tcPr>
            <w:tcW w:w="7793" w:type="dxa"/>
            <w:gridSpan w:val="2"/>
            <w:tcBorders>
              <w:top w:val="single" w:sz="4" w:space="0" w:color="auto"/>
              <w:left w:val="single" w:sz="4" w:space="0" w:color="auto"/>
              <w:bottom w:val="single" w:sz="4" w:space="0" w:color="auto"/>
              <w:right w:val="single" w:sz="4" w:space="0" w:color="auto"/>
            </w:tcBorders>
            <w:hideMark/>
          </w:tcPr>
          <w:p w14:paraId="7BC77B26"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propeller, hub, prop bolts torque (if require) folding mechanism, brake, pitch change mechanism, stow sensors, belts and pulleys condition and tension.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2ECC67D4"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2269A12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76953D"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78</w:t>
            </w:r>
          </w:p>
        </w:tc>
        <w:tc>
          <w:tcPr>
            <w:tcW w:w="1530" w:type="dxa"/>
            <w:tcBorders>
              <w:top w:val="single" w:sz="4" w:space="0" w:color="auto"/>
              <w:left w:val="single" w:sz="4" w:space="0" w:color="auto"/>
              <w:bottom w:val="single" w:sz="4" w:space="0" w:color="auto"/>
              <w:right w:val="single" w:sz="4" w:space="0" w:color="auto"/>
            </w:tcBorders>
            <w:hideMark/>
          </w:tcPr>
          <w:p w14:paraId="01480707"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Doors</w:t>
            </w:r>
          </w:p>
        </w:tc>
        <w:tc>
          <w:tcPr>
            <w:tcW w:w="7793" w:type="dxa"/>
            <w:gridSpan w:val="2"/>
            <w:tcBorders>
              <w:top w:val="single" w:sz="4" w:space="0" w:color="auto"/>
              <w:left w:val="single" w:sz="4" w:space="0" w:color="auto"/>
              <w:bottom w:val="single" w:sz="4" w:space="0" w:color="auto"/>
              <w:right w:val="single" w:sz="4" w:space="0" w:color="auto"/>
            </w:tcBorders>
            <w:hideMark/>
          </w:tcPr>
          <w:p w14:paraId="43423E0E"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5F5386DC"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2E92C08C"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95933D5"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79</w:t>
            </w:r>
          </w:p>
        </w:tc>
        <w:tc>
          <w:tcPr>
            <w:tcW w:w="1530" w:type="dxa"/>
            <w:tcBorders>
              <w:top w:val="single" w:sz="4" w:space="0" w:color="auto"/>
              <w:left w:val="single" w:sz="4" w:space="0" w:color="auto"/>
              <w:bottom w:val="single" w:sz="4" w:space="0" w:color="auto"/>
              <w:right w:val="single" w:sz="4" w:space="0" w:color="auto"/>
            </w:tcBorders>
            <w:hideMark/>
          </w:tcPr>
          <w:p w14:paraId="7E264F36"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Safety springs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1EB9CCD8"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58F4489E"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20955BDE"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F18AF5"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80</w:t>
            </w:r>
          </w:p>
        </w:tc>
        <w:tc>
          <w:tcPr>
            <w:tcW w:w="1530" w:type="dxa"/>
            <w:tcBorders>
              <w:top w:val="single" w:sz="4" w:space="0" w:color="auto"/>
              <w:left w:val="single" w:sz="4" w:space="0" w:color="auto"/>
              <w:bottom w:val="single" w:sz="4" w:space="0" w:color="auto"/>
              <w:right w:val="single" w:sz="4" w:space="0" w:color="auto"/>
            </w:tcBorders>
            <w:hideMark/>
          </w:tcPr>
          <w:p w14:paraId="236CB983"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Extension and retraction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D15AEA2"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63D940BC"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6513FE74"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F218E2"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81</w:t>
            </w:r>
          </w:p>
        </w:tc>
        <w:tc>
          <w:tcPr>
            <w:tcW w:w="1530" w:type="dxa"/>
            <w:tcBorders>
              <w:top w:val="single" w:sz="4" w:space="0" w:color="auto"/>
              <w:left w:val="single" w:sz="4" w:space="0" w:color="auto"/>
              <w:bottom w:val="single" w:sz="4" w:space="0" w:color="auto"/>
              <w:right w:val="single" w:sz="4" w:space="0" w:color="auto"/>
            </w:tcBorders>
            <w:hideMark/>
          </w:tcPr>
          <w:p w14:paraId="0EB169A6"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Exhaust, turbocharger, cabin and carburettor heat.</w:t>
            </w:r>
          </w:p>
        </w:tc>
        <w:tc>
          <w:tcPr>
            <w:tcW w:w="7793" w:type="dxa"/>
            <w:gridSpan w:val="2"/>
            <w:tcBorders>
              <w:top w:val="single" w:sz="4" w:space="0" w:color="auto"/>
              <w:left w:val="single" w:sz="4" w:space="0" w:color="auto"/>
              <w:bottom w:val="single" w:sz="4" w:space="0" w:color="auto"/>
              <w:right w:val="single" w:sz="4" w:space="0" w:color="auto"/>
            </w:tcBorders>
            <w:hideMark/>
          </w:tcPr>
          <w:p w14:paraId="472ECD16"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exhaust system, silencer, shock mounts and links. Pressure test cabin and carb heater exhaust heat exchanger (if applicable). Check turbocharger as required by TCDS holder.</w:t>
            </w:r>
          </w:p>
          <w:p w14:paraId="697E9F47"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See CAA CAP 562 CAAIP Leaflet B-190 for further guidance</w:t>
            </w:r>
          </w:p>
        </w:tc>
        <w:tc>
          <w:tcPr>
            <w:tcW w:w="738" w:type="dxa"/>
            <w:tcBorders>
              <w:top w:val="single" w:sz="4" w:space="0" w:color="auto"/>
              <w:left w:val="single" w:sz="4" w:space="0" w:color="auto"/>
              <w:bottom w:val="single" w:sz="4" w:space="0" w:color="auto"/>
              <w:right w:val="single" w:sz="4" w:space="0" w:color="auto"/>
            </w:tcBorders>
            <w:hideMark/>
          </w:tcPr>
          <w:p w14:paraId="39B16247"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5E34FD6A" w14:textId="77777777" w:rsidTr="00A840B3">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4B159EFA"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82</w:t>
            </w:r>
          </w:p>
        </w:tc>
        <w:tc>
          <w:tcPr>
            <w:tcW w:w="1530" w:type="dxa"/>
            <w:tcBorders>
              <w:top w:val="single" w:sz="4" w:space="0" w:color="auto"/>
              <w:left w:val="single" w:sz="4" w:space="0" w:color="auto"/>
              <w:bottom w:val="single" w:sz="4" w:space="0" w:color="auto"/>
              <w:right w:val="single" w:sz="4" w:space="0" w:color="auto"/>
            </w:tcBorders>
            <w:hideMark/>
          </w:tcPr>
          <w:p w14:paraId="1780B9CF"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installation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4064FDA3"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7D631BF8"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545C9EF5" w14:textId="77777777" w:rsidTr="00A840B3">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31EAC352"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83</w:t>
            </w:r>
          </w:p>
        </w:tc>
        <w:tc>
          <w:tcPr>
            <w:tcW w:w="1530" w:type="dxa"/>
            <w:tcBorders>
              <w:top w:val="single" w:sz="4" w:space="0" w:color="auto"/>
              <w:left w:val="single" w:sz="4" w:space="0" w:color="auto"/>
              <w:bottom w:val="single" w:sz="4" w:space="0" w:color="auto"/>
              <w:right w:val="single" w:sz="4" w:space="0" w:color="auto"/>
            </w:tcBorders>
            <w:hideMark/>
          </w:tcPr>
          <w:p w14:paraId="1653E547"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2B8F8905"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Change engine oil and filter (cut filter open and check gauze for contamination and metal). Replenish oil and additive tanks.</w:t>
            </w:r>
          </w:p>
        </w:tc>
        <w:tc>
          <w:tcPr>
            <w:tcW w:w="738" w:type="dxa"/>
            <w:tcBorders>
              <w:top w:val="single" w:sz="4" w:space="0" w:color="auto"/>
              <w:left w:val="single" w:sz="4" w:space="0" w:color="auto"/>
              <w:bottom w:val="single" w:sz="4" w:space="0" w:color="auto"/>
              <w:right w:val="single" w:sz="4" w:space="0" w:color="auto"/>
            </w:tcBorders>
            <w:hideMark/>
          </w:tcPr>
          <w:p w14:paraId="3C884F72"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58084E77"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4AEEFB"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84</w:t>
            </w:r>
          </w:p>
        </w:tc>
        <w:tc>
          <w:tcPr>
            <w:tcW w:w="1530" w:type="dxa"/>
            <w:tcBorders>
              <w:top w:val="single" w:sz="4" w:space="0" w:color="auto"/>
              <w:left w:val="single" w:sz="4" w:space="0" w:color="auto"/>
              <w:bottom w:val="single" w:sz="4" w:space="0" w:color="auto"/>
              <w:right w:val="single" w:sz="4" w:space="0" w:color="auto"/>
            </w:tcBorders>
            <w:hideMark/>
          </w:tcPr>
          <w:p w14:paraId="55BEBBB8"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instruments and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113465F4"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engine instruments and controls. Check control unit, mounts, bonding and connections. Carry out internal self-test if fitted. Check engine and propeller controls for full and free movement – throttle, mixture, carburettor heat, cowl flaps and propeller pitch.</w:t>
            </w:r>
          </w:p>
        </w:tc>
        <w:tc>
          <w:tcPr>
            <w:tcW w:w="738" w:type="dxa"/>
            <w:tcBorders>
              <w:top w:val="single" w:sz="4" w:space="0" w:color="auto"/>
              <w:left w:val="single" w:sz="4" w:space="0" w:color="auto"/>
              <w:bottom w:val="single" w:sz="4" w:space="0" w:color="auto"/>
              <w:right w:val="single" w:sz="4" w:space="0" w:color="auto"/>
            </w:tcBorders>
            <w:hideMark/>
          </w:tcPr>
          <w:p w14:paraId="2237F6EB"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44FD3BC1"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B714CE"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85</w:t>
            </w:r>
          </w:p>
        </w:tc>
        <w:tc>
          <w:tcPr>
            <w:tcW w:w="1530" w:type="dxa"/>
            <w:tcBorders>
              <w:top w:val="single" w:sz="4" w:space="0" w:color="auto"/>
              <w:left w:val="single" w:sz="4" w:space="0" w:color="auto"/>
              <w:bottom w:val="single" w:sz="4" w:space="0" w:color="auto"/>
              <w:right w:val="single" w:sz="4" w:space="0" w:color="auto"/>
            </w:tcBorders>
            <w:hideMark/>
          </w:tcPr>
          <w:p w14:paraId="77A5FA0D"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3576AF0C"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25262F9C"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2C26FA75"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EA2AEA"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86</w:t>
            </w:r>
          </w:p>
        </w:tc>
        <w:tc>
          <w:tcPr>
            <w:tcW w:w="1530" w:type="dxa"/>
            <w:tcBorders>
              <w:top w:val="single" w:sz="4" w:space="0" w:color="auto"/>
              <w:left w:val="single" w:sz="4" w:space="0" w:color="auto"/>
              <w:bottom w:val="single" w:sz="4" w:space="0" w:color="auto"/>
              <w:right w:val="single" w:sz="4" w:space="0" w:color="auto"/>
            </w:tcBorders>
            <w:hideMark/>
          </w:tcPr>
          <w:p w14:paraId="4F7D17A4"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Placards</w:t>
            </w:r>
          </w:p>
        </w:tc>
        <w:tc>
          <w:tcPr>
            <w:tcW w:w="7793" w:type="dxa"/>
            <w:gridSpan w:val="2"/>
            <w:tcBorders>
              <w:top w:val="single" w:sz="4" w:space="0" w:color="auto"/>
              <w:left w:val="single" w:sz="4" w:space="0" w:color="auto"/>
              <w:bottom w:val="single" w:sz="4" w:space="0" w:color="auto"/>
              <w:right w:val="single" w:sz="4" w:space="0" w:color="auto"/>
            </w:tcBorders>
            <w:hideMark/>
          </w:tcPr>
          <w:p w14:paraId="0D00D71B"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7448E931"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7FFDBF59"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632581"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87</w:t>
            </w:r>
          </w:p>
        </w:tc>
        <w:tc>
          <w:tcPr>
            <w:tcW w:w="1530" w:type="dxa"/>
            <w:tcBorders>
              <w:top w:val="single" w:sz="4" w:space="0" w:color="auto"/>
              <w:left w:val="single" w:sz="4" w:space="0" w:color="auto"/>
              <w:bottom w:val="single" w:sz="4" w:space="0" w:color="auto"/>
              <w:right w:val="single" w:sz="4" w:space="0" w:color="auto"/>
            </w:tcBorders>
            <w:hideMark/>
          </w:tcPr>
          <w:p w14:paraId="6CA2BF3F"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Oil and fuel leaks</w:t>
            </w:r>
          </w:p>
        </w:tc>
        <w:tc>
          <w:tcPr>
            <w:tcW w:w="7793" w:type="dxa"/>
            <w:gridSpan w:val="2"/>
            <w:tcBorders>
              <w:top w:val="single" w:sz="4" w:space="0" w:color="auto"/>
              <w:left w:val="single" w:sz="4" w:space="0" w:color="auto"/>
              <w:bottom w:val="single" w:sz="4" w:space="0" w:color="auto"/>
              <w:right w:val="single" w:sz="4" w:space="0" w:color="auto"/>
            </w:tcBorders>
            <w:hideMark/>
          </w:tcPr>
          <w:p w14:paraId="3A8FB79E"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Perform ground run (except with dive start engines). Check temperatures and pressures and indication within permitted range. With the engine fully serviced (and ideally still warm from a check run) check the fuel and oil system for leaks.</w:t>
            </w:r>
          </w:p>
        </w:tc>
        <w:tc>
          <w:tcPr>
            <w:tcW w:w="738" w:type="dxa"/>
            <w:tcBorders>
              <w:top w:val="single" w:sz="4" w:space="0" w:color="auto"/>
              <w:left w:val="single" w:sz="4" w:space="0" w:color="auto"/>
              <w:bottom w:val="single" w:sz="4" w:space="0" w:color="auto"/>
              <w:right w:val="single" w:sz="4" w:space="0" w:color="auto"/>
            </w:tcBorders>
            <w:hideMark/>
          </w:tcPr>
          <w:p w14:paraId="3683F93F"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4A3CF802"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A2B4E4"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88</w:t>
            </w:r>
          </w:p>
        </w:tc>
        <w:tc>
          <w:tcPr>
            <w:tcW w:w="1530" w:type="dxa"/>
            <w:tcBorders>
              <w:top w:val="single" w:sz="4" w:space="0" w:color="auto"/>
              <w:left w:val="single" w:sz="4" w:space="0" w:color="auto"/>
              <w:bottom w:val="single" w:sz="4" w:space="0" w:color="auto"/>
              <w:right w:val="single" w:sz="4" w:space="0" w:color="auto"/>
            </w:tcBorders>
            <w:hideMark/>
          </w:tcPr>
          <w:p w14:paraId="31025689"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41BE9917"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engine, propeller, accessories &amp; equipment. Record compliance in the logbook.</w:t>
            </w:r>
          </w:p>
          <w:p w14:paraId="4803E098"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57CC0DDF" w14:textId="77777777" w:rsidR="00A840B3" w:rsidRDefault="00A840B3">
            <w:r w:rsidRPr="00B77872">
              <w:rPr>
                <w:rFonts w:ascii="Calibri" w:eastAsia="Times New Roman" w:hAnsi="Calibri" w:cs="Calibri"/>
                <w:color w:val="000000" w:themeColor="text1"/>
                <w:sz w:val="18"/>
                <w:szCs w:val="18"/>
              </w:rPr>
              <w:t>n/a</w:t>
            </w:r>
          </w:p>
        </w:tc>
      </w:tr>
      <w:tr w:rsidR="00A840B3" w:rsidRPr="00BB5CB5" w14:paraId="3742AD20" w14:textId="77777777" w:rsidTr="00A840B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0032FF5" w14:textId="77777777" w:rsidR="00A840B3" w:rsidRPr="00BB5CB5" w:rsidRDefault="00A840B3"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89</w:t>
            </w:r>
          </w:p>
        </w:tc>
        <w:tc>
          <w:tcPr>
            <w:tcW w:w="1530" w:type="dxa"/>
            <w:tcBorders>
              <w:top w:val="single" w:sz="4" w:space="0" w:color="auto"/>
              <w:left w:val="single" w:sz="4" w:space="0" w:color="auto"/>
              <w:bottom w:val="single" w:sz="4" w:space="0" w:color="auto"/>
              <w:right w:val="single" w:sz="4" w:space="0" w:color="auto"/>
            </w:tcBorders>
            <w:hideMark/>
          </w:tcPr>
          <w:p w14:paraId="35538B91"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11E110A" w14:textId="77777777" w:rsidR="00A840B3" w:rsidRPr="00BB5CB5" w:rsidRDefault="00A840B3"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5980A4E4" w14:textId="77777777" w:rsidR="00A840B3" w:rsidRDefault="00A840B3">
            <w:r w:rsidRPr="00B77872">
              <w:rPr>
                <w:rFonts w:ascii="Calibri" w:eastAsia="Times New Roman" w:hAnsi="Calibri" w:cs="Calibri"/>
                <w:color w:val="000000" w:themeColor="text1"/>
                <w:sz w:val="18"/>
                <w:szCs w:val="18"/>
              </w:rPr>
              <w:t>n/a</w:t>
            </w:r>
          </w:p>
        </w:tc>
      </w:tr>
    </w:tbl>
    <w:p w14:paraId="13F8667D"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BB5CB5" w:rsidRPr="00BB5CB5" w14:paraId="4F12564B" w14:textId="77777777" w:rsidTr="000E75B1">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3B8096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0E75B1" w:rsidRPr="00BB5CB5" w14:paraId="23411EC7" w14:textId="77777777" w:rsidTr="00D41A4E">
        <w:trPr>
          <w:cantSplit/>
          <w:trHeight w:val="495"/>
        </w:trPr>
        <w:tc>
          <w:tcPr>
            <w:tcW w:w="1844" w:type="dxa"/>
            <w:gridSpan w:val="2"/>
            <w:tcBorders>
              <w:top w:val="single" w:sz="4" w:space="0" w:color="auto"/>
              <w:left w:val="single" w:sz="4" w:space="0" w:color="auto"/>
              <w:bottom w:val="single" w:sz="4" w:space="0" w:color="auto"/>
              <w:right w:val="nil"/>
            </w:tcBorders>
            <w:vAlign w:val="center"/>
            <w:hideMark/>
          </w:tcPr>
          <w:p w14:paraId="0D856B0B"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sz w:val="20"/>
                <w:szCs w:val="20"/>
              </w:rPr>
            </w:pPr>
            <w:r w:rsidRPr="00D41A4E">
              <w:rPr>
                <w:rFonts w:ascii="Arial" w:eastAsia="Calibri" w:hAnsi="Arial" w:cs="Times New Roman"/>
                <w:sz w:val="20"/>
                <w:szCs w:val="20"/>
              </w:rPr>
              <w:t>AD1989-018/3</w:t>
            </w:r>
          </w:p>
        </w:tc>
        <w:tc>
          <w:tcPr>
            <w:tcW w:w="284" w:type="dxa"/>
            <w:tcBorders>
              <w:top w:val="single" w:sz="4" w:space="0" w:color="auto"/>
              <w:left w:val="nil"/>
              <w:bottom w:val="single" w:sz="4" w:space="0" w:color="auto"/>
              <w:right w:val="single" w:sz="4" w:space="0" w:color="auto"/>
            </w:tcBorders>
            <w:shd w:val="clear" w:color="auto" w:fill="FFFFFF"/>
            <w:vAlign w:val="center"/>
          </w:tcPr>
          <w:p w14:paraId="526838C5"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6CB1E" w14:textId="77777777" w:rsidR="000E75B1" w:rsidRPr="00D41A4E" w:rsidRDefault="00DF7D93" w:rsidP="005035A7">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Tost hook life AD 10,000 operations</w:t>
            </w:r>
            <w:r w:rsidR="005035A7">
              <w:rPr>
                <w:rFonts w:ascii="Arial" w:eastAsia="Times New Roman" w:hAnsi="Arial" w:cs="Arial"/>
                <w:sz w:val="20"/>
                <w:szCs w:val="20"/>
              </w:rPr>
              <w:t xml:space="preserve"> (2500 launches) </w:t>
            </w:r>
            <w:r>
              <w:rPr>
                <w:rFonts w:ascii="Arial" w:eastAsia="Times New Roman" w:hAnsi="Arial" w:cs="Arial"/>
                <w:sz w:val="20"/>
                <w:szCs w:val="20"/>
              </w:rPr>
              <w:t xml:space="preserve"> &amp; 4 year recommended life by Tost (see deviation of 4 year recommendation)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AE071" w14:textId="77777777" w:rsidR="000E75B1" w:rsidRPr="00DC06CE" w:rsidRDefault="000E75B1" w:rsidP="00D41A4E">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5BC3D795" w14:textId="77777777" w:rsidTr="00D41A4E">
        <w:trPr>
          <w:cantSplit/>
          <w:trHeight w:val="495"/>
        </w:trPr>
        <w:tc>
          <w:tcPr>
            <w:tcW w:w="1844" w:type="dxa"/>
            <w:gridSpan w:val="2"/>
            <w:tcBorders>
              <w:top w:val="single" w:sz="4" w:space="0" w:color="auto"/>
              <w:left w:val="single" w:sz="4" w:space="0" w:color="auto"/>
              <w:bottom w:val="single" w:sz="4" w:space="0" w:color="auto"/>
              <w:right w:val="nil"/>
            </w:tcBorders>
            <w:vAlign w:val="center"/>
            <w:hideMark/>
          </w:tcPr>
          <w:p w14:paraId="144675F6"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sz w:val="20"/>
                <w:szCs w:val="20"/>
              </w:rPr>
            </w:pPr>
            <w:r w:rsidRPr="00D41A4E">
              <w:rPr>
                <w:rFonts w:ascii="Arial" w:eastAsia="Calibri" w:hAnsi="Arial" w:cs="Times New Roman"/>
                <w:sz w:val="20"/>
                <w:szCs w:val="20"/>
              </w:rPr>
              <w:t>AD 93-001/</w:t>
            </w:r>
            <w:r w:rsidRPr="00D41A4E">
              <w:rPr>
                <w:rFonts w:ascii="Arial" w:hAnsi="Arial"/>
                <w:sz w:val="20"/>
                <w:szCs w:val="20"/>
              </w:rPr>
              <w:t>3</w:t>
            </w:r>
          </w:p>
        </w:tc>
        <w:tc>
          <w:tcPr>
            <w:tcW w:w="284" w:type="dxa"/>
            <w:tcBorders>
              <w:top w:val="single" w:sz="4" w:space="0" w:color="auto"/>
              <w:left w:val="nil"/>
              <w:bottom w:val="single" w:sz="4" w:space="0" w:color="auto"/>
              <w:right w:val="single" w:sz="4" w:space="0" w:color="auto"/>
            </w:tcBorders>
            <w:shd w:val="clear" w:color="auto" w:fill="FFFFFF"/>
            <w:vAlign w:val="center"/>
          </w:tcPr>
          <w:p w14:paraId="6E2824A6"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2DCAF"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sz w:val="20"/>
                <w:szCs w:val="20"/>
              </w:rPr>
            </w:pPr>
            <w:r w:rsidRPr="00D41A4E">
              <w:rPr>
                <w:rFonts w:ascii="Arial" w:hAnsi="Arial"/>
                <w:sz w:val="20"/>
                <w:szCs w:val="20"/>
              </w:rPr>
              <w:t xml:space="preserve">Annual </w:t>
            </w:r>
            <w:r w:rsidRPr="00D41A4E">
              <w:rPr>
                <w:rFonts w:ascii="Arial" w:eastAsia="Calibri" w:hAnsi="Arial" w:cs="Times New Roman"/>
                <w:sz w:val="20"/>
                <w:szCs w:val="20"/>
              </w:rPr>
              <w:t xml:space="preserve"> </w:t>
            </w:r>
            <w:proofErr w:type="spellStart"/>
            <w:r w:rsidRPr="00D41A4E">
              <w:rPr>
                <w:rFonts w:ascii="Arial" w:eastAsia="Calibri" w:hAnsi="Arial" w:cs="Times New Roman"/>
                <w:sz w:val="20"/>
                <w:szCs w:val="20"/>
              </w:rPr>
              <w:t>Hotellier</w:t>
            </w:r>
            <w:proofErr w:type="spellEnd"/>
            <w:r w:rsidRPr="00D41A4E">
              <w:rPr>
                <w:rFonts w:ascii="Arial" w:eastAsia="Calibri" w:hAnsi="Arial" w:cs="Times New Roman"/>
                <w:sz w:val="20"/>
                <w:szCs w:val="20"/>
              </w:rPr>
              <w:t xml:space="preserve"> check</w:t>
            </w:r>
            <w:r w:rsidRPr="00D41A4E">
              <w:rPr>
                <w:rFonts w:ascii="Arial" w:hAnsi="Arial"/>
                <w:sz w:val="20"/>
                <w:szCs w:val="20"/>
              </w:rPr>
              <w:t>s for wear and security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8DA1A" w14:textId="77777777" w:rsidR="000E75B1" w:rsidRPr="00DC06CE" w:rsidRDefault="000E75B1" w:rsidP="00D41A4E">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4200C4FA" w14:textId="77777777" w:rsidTr="00D41A4E">
        <w:trPr>
          <w:cantSplit/>
          <w:trHeight w:val="495"/>
        </w:trPr>
        <w:tc>
          <w:tcPr>
            <w:tcW w:w="1844" w:type="dxa"/>
            <w:gridSpan w:val="2"/>
            <w:tcBorders>
              <w:top w:val="single" w:sz="4" w:space="0" w:color="auto"/>
              <w:left w:val="single" w:sz="4" w:space="0" w:color="auto"/>
              <w:bottom w:val="single" w:sz="4" w:space="0" w:color="auto"/>
              <w:right w:val="nil"/>
            </w:tcBorders>
            <w:vAlign w:val="center"/>
            <w:hideMark/>
          </w:tcPr>
          <w:p w14:paraId="03325B8E"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sz w:val="20"/>
                <w:szCs w:val="20"/>
              </w:rPr>
            </w:pPr>
            <w:r w:rsidRPr="00D41A4E">
              <w:rPr>
                <w:rFonts w:ascii="Arial" w:eastAsia="Times New Roman" w:hAnsi="Arial" w:cs="Arial"/>
                <w:sz w:val="20"/>
                <w:szCs w:val="20"/>
              </w:rPr>
              <w:t>MM</w:t>
            </w:r>
          </w:p>
        </w:tc>
        <w:tc>
          <w:tcPr>
            <w:tcW w:w="284" w:type="dxa"/>
            <w:tcBorders>
              <w:top w:val="single" w:sz="4" w:space="0" w:color="auto"/>
              <w:left w:val="nil"/>
              <w:bottom w:val="single" w:sz="4" w:space="0" w:color="auto"/>
              <w:right w:val="single" w:sz="4" w:space="0" w:color="auto"/>
            </w:tcBorders>
            <w:shd w:val="clear" w:color="auto" w:fill="FFFFFF"/>
            <w:vAlign w:val="center"/>
          </w:tcPr>
          <w:p w14:paraId="3DEF03B1"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D847B"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sz w:val="20"/>
                <w:szCs w:val="20"/>
              </w:rPr>
            </w:pPr>
            <w:r w:rsidRPr="00D41A4E">
              <w:rPr>
                <w:rFonts w:ascii="Arial" w:eastAsia="Calibri" w:hAnsi="Arial" w:cs="Times New Roman"/>
                <w:sz w:val="20"/>
                <w:szCs w:val="20"/>
              </w:rPr>
              <w:t xml:space="preserve">Rudder cable </w:t>
            </w:r>
            <w:r w:rsidRPr="00D41A4E">
              <w:rPr>
                <w:rFonts w:ascii="Arial" w:hAnsi="Arial"/>
                <w:sz w:val="20"/>
                <w:szCs w:val="20"/>
              </w:rPr>
              <w:t xml:space="preserve">inspection </w:t>
            </w:r>
            <w:r w:rsidRPr="00D41A4E">
              <w:rPr>
                <w:rFonts w:ascii="Arial" w:eastAsia="Calibri" w:hAnsi="Arial" w:cs="Times New Roman"/>
                <w:sz w:val="20"/>
                <w:szCs w:val="20"/>
              </w:rPr>
              <w:t xml:space="preserve"> every 1000 hrs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031BC" w14:textId="77777777" w:rsidR="000E75B1" w:rsidRPr="00DC06CE" w:rsidRDefault="000E75B1" w:rsidP="00D41A4E">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0477BB3E" w14:textId="77777777" w:rsidTr="00D41A4E">
        <w:trPr>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2916FD5"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 xml:space="preserve">AD 82-216 </w:t>
            </w:r>
          </w:p>
        </w:tc>
        <w:tc>
          <w:tcPr>
            <w:tcW w:w="284" w:type="dxa"/>
            <w:tcBorders>
              <w:top w:val="single" w:sz="4" w:space="0" w:color="auto"/>
              <w:left w:val="nil"/>
              <w:bottom w:val="single" w:sz="4" w:space="0" w:color="auto"/>
              <w:right w:val="single" w:sz="4" w:space="0" w:color="auto"/>
            </w:tcBorders>
            <w:shd w:val="clear" w:color="auto" w:fill="FFFFFF"/>
            <w:vAlign w:val="center"/>
          </w:tcPr>
          <w:p w14:paraId="107BFD06"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7FA67CF5"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sz w:val="20"/>
                <w:szCs w:val="20"/>
              </w:rPr>
            </w:pPr>
            <w:r>
              <w:rPr>
                <w:rFonts w:ascii="Arial" w:eastAsia="Times New Roman" w:hAnsi="Arial" w:cs="Arial"/>
                <w:sz w:val="20"/>
                <w:szCs w:val="20"/>
              </w:rPr>
              <w:t xml:space="preserve">Check for correct swaging of </w:t>
            </w:r>
            <w:proofErr w:type="spellStart"/>
            <w:r>
              <w:rPr>
                <w:rFonts w:ascii="Arial" w:eastAsia="Times New Roman" w:hAnsi="Arial" w:cs="Arial"/>
                <w:sz w:val="20"/>
                <w:szCs w:val="20"/>
              </w:rPr>
              <w:t>Nicopress</w:t>
            </w:r>
            <w:proofErr w:type="spellEnd"/>
            <w:r>
              <w:rPr>
                <w:rFonts w:ascii="Arial" w:eastAsia="Times New Roman" w:hAnsi="Arial" w:cs="Arial"/>
                <w:sz w:val="20"/>
                <w:szCs w:val="20"/>
              </w:rPr>
              <w:t xml:space="preserve"> sleeves, one time then with new cables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4C288" w14:textId="77777777" w:rsidR="000E75B1" w:rsidRPr="00DC06CE" w:rsidRDefault="000E75B1" w:rsidP="00D41A4E">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3B37D404" w14:textId="77777777" w:rsidTr="00D41A4E">
        <w:trPr>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0056F937"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D41A4E">
              <w:rPr>
                <w:rFonts w:ascii="Arial" w:eastAsia="Times New Roman" w:hAnsi="Arial" w:cs="Arial"/>
                <w:color w:val="000000" w:themeColor="text1"/>
                <w:sz w:val="20"/>
                <w:szCs w:val="20"/>
                <w:lang w:eastAsia="en-GB"/>
              </w:rPr>
              <w:t>BGA CAMO</w:t>
            </w:r>
          </w:p>
        </w:tc>
        <w:tc>
          <w:tcPr>
            <w:tcW w:w="284" w:type="dxa"/>
            <w:tcBorders>
              <w:top w:val="single" w:sz="4" w:space="0" w:color="auto"/>
              <w:left w:val="nil"/>
              <w:bottom w:val="single" w:sz="4" w:space="0" w:color="auto"/>
              <w:right w:val="single" w:sz="4" w:space="0" w:color="auto"/>
            </w:tcBorders>
            <w:shd w:val="clear" w:color="auto" w:fill="FFFFFF"/>
            <w:vAlign w:val="center"/>
          </w:tcPr>
          <w:p w14:paraId="23A37598"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50E30E0D" w14:textId="77777777" w:rsidR="000E75B1" w:rsidRPr="00D41A4E" w:rsidRDefault="00D41A4E" w:rsidP="00D41A4E">
            <w:pPr>
              <w:tabs>
                <w:tab w:val="left" w:pos="720"/>
                <w:tab w:val="center" w:pos="4320"/>
                <w:tab w:val="right" w:pos="8640"/>
              </w:tabs>
              <w:spacing w:after="0" w:line="240" w:lineRule="auto"/>
              <w:rPr>
                <w:rFonts w:ascii="Arial" w:eastAsia="Calibri" w:hAnsi="Arial" w:cs="Arial"/>
                <w:color w:val="000000" w:themeColor="text1"/>
                <w:sz w:val="20"/>
                <w:szCs w:val="20"/>
                <w:lang w:eastAsia="en-GB"/>
              </w:rPr>
            </w:pPr>
            <w:r w:rsidRPr="00D41A4E">
              <w:rPr>
                <w:rFonts w:ascii="Arial" w:eastAsia="Calibri" w:hAnsi="Arial" w:cs="Arial"/>
                <w:color w:val="000000" w:themeColor="text1"/>
                <w:sz w:val="20"/>
                <w:szCs w:val="20"/>
                <w:lang w:eastAsia="en-GB"/>
              </w:rPr>
              <w:t>Weighing every 8 years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9EFC0A" w14:textId="77777777" w:rsidR="000E75B1" w:rsidRPr="00BB5CB5" w:rsidRDefault="000E75B1" w:rsidP="00D41A4E">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08CB5CFA" w14:textId="77777777" w:rsidTr="00D41A4E">
        <w:trPr>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67CD62C2" w14:textId="77777777" w:rsidR="000E75B1" w:rsidRPr="00DF7D93" w:rsidRDefault="00AE6DB1" w:rsidP="003C3A57">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Pr>
                <w:rFonts w:ascii="Arial" w:eastAsia="Calibri" w:hAnsi="Arial" w:cs="Arial"/>
                <w:color w:val="000000" w:themeColor="text1"/>
                <w:sz w:val="20"/>
                <w:szCs w:val="20"/>
                <w:lang w:eastAsia="en-GB"/>
              </w:rPr>
              <w:t>Pik-20D-FIP rev0</w:t>
            </w:r>
          </w:p>
        </w:tc>
        <w:tc>
          <w:tcPr>
            <w:tcW w:w="284" w:type="dxa"/>
            <w:tcBorders>
              <w:top w:val="single" w:sz="4" w:space="0" w:color="auto"/>
              <w:left w:val="nil"/>
              <w:bottom w:val="single" w:sz="4" w:space="0" w:color="auto"/>
              <w:right w:val="single" w:sz="4" w:space="0" w:color="auto"/>
            </w:tcBorders>
            <w:shd w:val="clear" w:color="auto" w:fill="FFFFFF"/>
            <w:vAlign w:val="center"/>
          </w:tcPr>
          <w:p w14:paraId="4D52AD5A" w14:textId="77777777" w:rsidR="000E75B1" w:rsidRPr="00DF7D93" w:rsidRDefault="000E75B1"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77D13FB7" w14:textId="77777777" w:rsidR="000E75B1" w:rsidRPr="00DF7D93" w:rsidRDefault="00DF7D93" w:rsidP="003363A9">
            <w:pPr>
              <w:tabs>
                <w:tab w:val="left" w:pos="720"/>
                <w:tab w:val="center" w:pos="4320"/>
                <w:tab w:val="right" w:pos="8640"/>
              </w:tabs>
              <w:spacing w:after="0" w:line="240" w:lineRule="auto"/>
              <w:rPr>
                <w:rFonts w:ascii="Arial" w:eastAsia="Calibri" w:hAnsi="Arial" w:cs="Arial"/>
                <w:color w:val="000000" w:themeColor="text1"/>
                <w:sz w:val="20"/>
                <w:szCs w:val="20"/>
                <w:lang w:eastAsia="en-GB"/>
              </w:rPr>
            </w:pPr>
            <w:r w:rsidRPr="00DF7D93">
              <w:rPr>
                <w:rFonts w:ascii="Arial" w:eastAsia="Calibri" w:hAnsi="Arial" w:cs="Arial"/>
                <w:color w:val="000000" w:themeColor="text1"/>
                <w:sz w:val="20"/>
                <w:szCs w:val="20"/>
                <w:lang w:eastAsia="en-GB"/>
              </w:rPr>
              <w:t xml:space="preserve">Airframe life </w:t>
            </w:r>
            <w:r w:rsidR="00AE3952">
              <w:rPr>
                <w:rFonts w:ascii="Arial" w:eastAsia="Calibri" w:hAnsi="Arial" w:cs="Arial"/>
                <w:color w:val="000000" w:themeColor="text1"/>
                <w:sz w:val="20"/>
                <w:szCs w:val="20"/>
                <w:lang w:eastAsia="en-GB"/>
              </w:rPr>
              <w:t>65</w:t>
            </w:r>
            <w:r w:rsidR="00AE6DB1">
              <w:rPr>
                <w:rFonts w:ascii="Arial" w:eastAsia="Calibri" w:hAnsi="Arial" w:cs="Arial"/>
                <w:color w:val="000000" w:themeColor="text1"/>
                <w:sz w:val="20"/>
                <w:szCs w:val="20"/>
                <w:lang w:eastAsia="en-GB"/>
              </w:rPr>
              <w:t xml:space="preserve">,000 hours with the </w:t>
            </w:r>
            <w:r w:rsidRPr="00DF7D93">
              <w:rPr>
                <w:rFonts w:ascii="Arial" w:eastAsia="Calibri" w:hAnsi="Arial" w:cs="Arial"/>
                <w:color w:val="000000" w:themeColor="text1"/>
                <w:sz w:val="20"/>
                <w:szCs w:val="20"/>
                <w:lang w:eastAsia="en-GB"/>
              </w:rPr>
              <w:t xml:space="preserve">first inspection </w:t>
            </w:r>
            <w:r w:rsidR="00AE6DB1">
              <w:rPr>
                <w:rFonts w:ascii="Arial" w:eastAsia="Calibri" w:hAnsi="Arial" w:cs="Arial"/>
                <w:color w:val="000000" w:themeColor="text1"/>
                <w:sz w:val="20"/>
                <w:szCs w:val="20"/>
                <w:lang w:eastAsia="en-GB"/>
              </w:rPr>
              <w:t xml:space="preserve">at </w:t>
            </w:r>
            <w:r w:rsidRPr="00DF7D93">
              <w:rPr>
                <w:rFonts w:ascii="Arial" w:eastAsia="Calibri" w:hAnsi="Arial" w:cs="Arial"/>
                <w:color w:val="000000" w:themeColor="text1"/>
                <w:sz w:val="20"/>
                <w:szCs w:val="20"/>
                <w:lang w:eastAsia="en-GB"/>
              </w:rPr>
              <w:t xml:space="preserve">10,000 hours then </w:t>
            </w:r>
            <w:r w:rsidR="003363A9">
              <w:rPr>
                <w:rFonts w:ascii="Arial" w:eastAsia="Calibri" w:hAnsi="Arial" w:cs="Arial"/>
                <w:color w:val="000000" w:themeColor="text1"/>
                <w:sz w:val="20"/>
                <w:szCs w:val="20"/>
                <w:lang w:eastAsia="en-GB"/>
              </w:rPr>
              <w:t>every 5,000 hours</w:t>
            </w:r>
            <w:r w:rsidRPr="00DF7D93">
              <w:rPr>
                <w:rFonts w:ascii="Arial" w:eastAsia="Calibri" w:hAnsi="Arial" w:cs="Arial"/>
                <w:color w:val="000000" w:themeColor="text1"/>
                <w:sz w:val="20"/>
                <w:szCs w:val="20"/>
                <w:lang w:eastAsia="en-GB"/>
              </w:rPr>
              <w:t xml:space="preserve"> </w:t>
            </w:r>
            <w:r w:rsidR="003363A9">
              <w:rPr>
                <w:rFonts w:ascii="Arial" w:eastAsia="Calibri" w:hAnsi="Arial" w:cs="Arial"/>
                <w:color w:val="000000" w:themeColor="text1"/>
                <w:sz w:val="20"/>
                <w:szCs w:val="20"/>
                <w:lang w:eastAsia="en-GB"/>
              </w:rPr>
              <w:t xml:space="preserve">IAW </w:t>
            </w:r>
            <w:r w:rsidR="005035A7">
              <w:rPr>
                <w:rFonts w:ascii="Arial" w:eastAsia="Calibri" w:hAnsi="Arial" w:cs="Arial"/>
                <w:color w:val="000000" w:themeColor="text1"/>
                <w:sz w:val="20"/>
                <w:szCs w:val="20"/>
                <w:lang w:eastAsia="en-GB"/>
              </w:rPr>
              <w:t xml:space="preserve">fatigue inspection </w:t>
            </w:r>
            <w:r w:rsidR="00AE6DB1">
              <w:rPr>
                <w:rFonts w:ascii="Arial" w:eastAsia="Calibri" w:hAnsi="Arial" w:cs="Arial"/>
                <w:color w:val="000000" w:themeColor="text1"/>
                <w:sz w:val="20"/>
                <w:szCs w:val="20"/>
                <w:lang w:eastAsia="en-GB"/>
              </w:rPr>
              <w:t>programme Pik-20D-FIP rev0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865082" w14:textId="77777777" w:rsidR="000E75B1" w:rsidRPr="00BB5CB5" w:rsidRDefault="000E75B1" w:rsidP="00D41A4E">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459131BD" w14:textId="77777777" w:rsidTr="00D41A4E">
        <w:trPr>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7CBA9CD0" w14:textId="77777777" w:rsidR="000E75B1" w:rsidRPr="00BB5CB5" w:rsidRDefault="000E75B1" w:rsidP="00D41A4E">
            <w:pPr>
              <w:tabs>
                <w:tab w:val="left" w:pos="720"/>
                <w:tab w:val="center" w:pos="4320"/>
                <w:tab w:val="right" w:pos="8640"/>
              </w:tabs>
              <w:spacing w:after="0" w:line="240" w:lineRule="auto"/>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vAlign w:val="center"/>
          </w:tcPr>
          <w:p w14:paraId="1E1EC808" w14:textId="77777777" w:rsidR="000E75B1" w:rsidRPr="00BB5CB5" w:rsidRDefault="000E75B1" w:rsidP="00D41A4E">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1DECA71C" w14:textId="77777777" w:rsidR="000E75B1" w:rsidRPr="00BB5CB5" w:rsidRDefault="000E75B1" w:rsidP="00D41A4E">
            <w:pPr>
              <w:tabs>
                <w:tab w:val="left" w:pos="720"/>
                <w:tab w:val="center" w:pos="4320"/>
                <w:tab w:val="right" w:pos="8640"/>
              </w:tabs>
              <w:spacing w:after="0" w:line="240" w:lineRule="auto"/>
              <w:rPr>
                <w:rFonts w:ascii="Arial" w:eastAsia="Calibri"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D3AC99" w14:textId="77777777" w:rsidR="000E75B1" w:rsidRPr="00BB5CB5" w:rsidRDefault="000E75B1" w:rsidP="00D41A4E">
            <w:pPr>
              <w:tabs>
                <w:tab w:val="left" w:pos="720"/>
                <w:tab w:val="center" w:pos="4320"/>
                <w:tab w:val="right" w:pos="8640"/>
              </w:tabs>
              <w:spacing w:after="0" w:line="240" w:lineRule="auto"/>
              <w:rPr>
                <w:rFonts w:ascii="Arial" w:eastAsia="Times New Roman" w:hAnsi="Arial" w:cs="Arial"/>
                <w:color w:val="0070C0"/>
              </w:rPr>
            </w:pPr>
          </w:p>
        </w:tc>
      </w:tr>
      <w:tr w:rsidR="00EC7AF6" w:rsidRPr="00BB5CB5" w14:paraId="61C64BD4" w14:textId="77777777" w:rsidTr="00D41A4E">
        <w:trPr>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6E2DF66D" w14:textId="77777777" w:rsidR="00EC7AF6" w:rsidRPr="00BB5CB5" w:rsidRDefault="00EC7AF6" w:rsidP="00D41A4E">
            <w:pPr>
              <w:tabs>
                <w:tab w:val="left" w:pos="720"/>
                <w:tab w:val="center" w:pos="4320"/>
                <w:tab w:val="right" w:pos="8640"/>
              </w:tabs>
              <w:spacing w:after="0" w:line="240" w:lineRule="auto"/>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vAlign w:val="center"/>
          </w:tcPr>
          <w:p w14:paraId="74539A79" w14:textId="77777777" w:rsidR="00EC7AF6" w:rsidRPr="00BB5CB5" w:rsidRDefault="00EC7AF6" w:rsidP="00D41A4E">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4659FCEE" w14:textId="77777777" w:rsidR="00EC7AF6" w:rsidRPr="00BB5CB5" w:rsidRDefault="00EC7AF6" w:rsidP="00D41A4E">
            <w:pPr>
              <w:tabs>
                <w:tab w:val="left" w:pos="720"/>
                <w:tab w:val="center" w:pos="4320"/>
                <w:tab w:val="right" w:pos="8640"/>
              </w:tabs>
              <w:spacing w:after="0" w:line="240" w:lineRule="auto"/>
              <w:rPr>
                <w:rFonts w:ascii="Arial" w:eastAsia="Calibri"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4922BC" w14:textId="77777777" w:rsidR="00EC7AF6" w:rsidRPr="00BB5CB5" w:rsidRDefault="00EC7AF6" w:rsidP="00D41A4E">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1D388D56" w14:textId="77777777" w:rsidTr="000E75B1">
        <w:trPr>
          <w:cantSplit/>
          <w:trHeight w:val="276"/>
        </w:trPr>
        <w:tc>
          <w:tcPr>
            <w:tcW w:w="236" w:type="dxa"/>
            <w:tcBorders>
              <w:top w:val="single" w:sz="4" w:space="0" w:color="auto"/>
              <w:left w:val="single" w:sz="4" w:space="0" w:color="auto"/>
              <w:bottom w:val="single" w:sz="4" w:space="0" w:color="auto"/>
              <w:right w:val="nil"/>
            </w:tcBorders>
            <w:vAlign w:val="center"/>
          </w:tcPr>
          <w:p w14:paraId="0F57F370" w14:textId="77777777" w:rsidR="000E75B1" w:rsidRPr="00BB5CB5" w:rsidRDefault="000E75B1" w:rsidP="000E75B1">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3C22C6FC" w14:textId="77777777" w:rsidR="000E75B1" w:rsidRPr="00BB5CB5" w:rsidRDefault="000E75B1" w:rsidP="000E75B1">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0E75B1" w:rsidRPr="00BB5CB5" w14:paraId="2BBE7F4D"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hideMark/>
          </w:tcPr>
          <w:p w14:paraId="1D92E347" w14:textId="77777777" w:rsidR="000E75B1" w:rsidRPr="00D83B43" w:rsidRDefault="00D83B43" w:rsidP="00D83B43">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D83B43">
              <w:rPr>
                <w:rFonts w:ascii="Arial" w:eastAsia="Times New Roman" w:hAnsi="Arial" w:cs="Arial"/>
                <w:color w:val="000000" w:themeColor="text1"/>
                <w:sz w:val="20"/>
                <w:szCs w:val="20"/>
              </w:rPr>
              <w:t>BGA 011/12/2000</w:t>
            </w:r>
          </w:p>
        </w:tc>
        <w:tc>
          <w:tcPr>
            <w:tcW w:w="284" w:type="dxa"/>
            <w:tcBorders>
              <w:top w:val="single" w:sz="4" w:space="0" w:color="auto"/>
              <w:left w:val="nil"/>
              <w:bottom w:val="single" w:sz="4" w:space="0" w:color="auto"/>
              <w:right w:val="single" w:sz="4" w:space="0" w:color="auto"/>
            </w:tcBorders>
            <w:vAlign w:val="center"/>
            <w:hideMark/>
          </w:tcPr>
          <w:p w14:paraId="2725D5C3"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color w:val="0070C0"/>
                <w:sz w:val="20"/>
                <w:szCs w:val="20"/>
              </w:rPr>
            </w:pPr>
            <w:r w:rsidRPr="00D41A4E">
              <w:rPr>
                <w:rFonts w:ascii="Arial" w:eastAsia="Times New Roman" w:hAnsi="Arial" w:cs="Arial"/>
                <w:b/>
                <w:color w:val="0070C0"/>
                <w:sz w:val="20"/>
                <w:szCs w:val="20"/>
              </w:rPr>
              <w:t xml:space="preserve">                </w:t>
            </w:r>
          </w:p>
        </w:tc>
        <w:tc>
          <w:tcPr>
            <w:tcW w:w="7483" w:type="dxa"/>
            <w:tcBorders>
              <w:top w:val="single" w:sz="4" w:space="0" w:color="auto"/>
              <w:left w:val="single" w:sz="4" w:space="0" w:color="auto"/>
              <w:bottom w:val="single" w:sz="4" w:space="0" w:color="auto"/>
              <w:right w:val="single" w:sz="4" w:space="0" w:color="auto"/>
            </w:tcBorders>
            <w:vAlign w:val="center"/>
            <w:hideMark/>
          </w:tcPr>
          <w:p w14:paraId="718671CE"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color w:val="0070C0"/>
                <w:sz w:val="20"/>
                <w:szCs w:val="20"/>
              </w:rPr>
            </w:pPr>
            <w:r w:rsidRPr="00D41A4E">
              <w:rPr>
                <w:rFonts w:ascii="Arial" w:hAnsi="Arial"/>
                <w:sz w:val="20"/>
                <w:szCs w:val="20"/>
              </w:rPr>
              <w:t xml:space="preserve">Annual Check of </w:t>
            </w:r>
            <w:r w:rsidRPr="00D41A4E">
              <w:rPr>
                <w:rFonts w:ascii="Arial" w:eastAsia="Calibri" w:hAnsi="Arial" w:cs="Times New Roman"/>
                <w:sz w:val="20"/>
                <w:szCs w:val="20"/>
              </w:rPr>
              <w:t>control seals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C8CF1E" w14:textId="77777777" w:rsidR="000E75B1" w:rsidRPr="00BB5CB5" w:rsidRDefault="000E75B1" w:rsidP="00D41A4E">
            <w:pPr>
              <w:tabs>
                <w:tab w:val="left" w:pos="720"/>
                <w:tab w:val="center" w:pos="4320"/>
                <w:tab w:val="right" w:pos="8640"/>
              </w:tabs>
              <w:spacing w:after="0" w:line="240" w:lineRule="auto"/>
              <w:rPr>
                <w:rFonts w:ascii="Arial" w:eastAsia="Times New Roman" w:hAnsi="Arial" w:cs="Times New Roman"/>
                <w:sz w:val="16"/>
                <w:szCs w:val="20"/>
              </w:rPr>
            </w:pPr>
          </w:p>
        </w:tc>
      </w:tr>
      <w:tr w:rsidR="000E75B1" w:rsidRPr="0019279A" w14:paraId="5088BC95"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462678CD"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color w:val="0070C0"/>
                <w:sz w:val="20"/>
                <w:szCs w:val="20"/>
              </w:rPr>
            </w:pPr>
            <w:r w:rsidRPr="00D41A4E">
              <w:rPr>
                <w:rFonts w:ascii="Arial" w:eastAsia="Calibri" w:hAnsi="Arial" w:cs="Times New Roman"/>
                <w:sz w:val="20"/>
                <w:szCs w:val="20"/>
              </w:rPr>
              <w:t xml:space="preserve">BGA 021/10/2001 </w:t>
            </w:r>
          </w:p>
        </w:tc>
        <w:tc>
          <w:tcPr>
            <w:tcW w:w="284" w:type="dxa"/>
            <w:tcBorders>
              <w:top w:val="single" w:sz="4" w:space="0" w:color="auto"/>
              <w:left w:val="nil"/>
              <w:bottom w:val="single" w:sz="4" w:space="0" w:color="auto"/>
              <w:right w:val="single" w:sz="4" w:space="0" w:color="auto"/>
            </w:tcBorders>
            <w:vAlign w:val="center"/>
          </w:tcPr>
          <w:p w14:paraId="4CF5236B"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color w:val="0070C0"/>
                <w:sz w:val="20"/>
                <w:szCs w:val="20"/>
              </w:rPr>
            </w:pPr>
            <w:r w:rsidRPr="00D41A4E">
              <w:rPr>
                <w:rFonts w:ascii="Arial" w:eastAsia="Times New Roman" w:hAnsi="Arial" w:cs="Arial"/>
                <w:b/>
                <w:color w:val="0070C0"/>
                <w:sz w:val="20"/>
                <w:szCs w:val="20"/>
              </w:rPr>
              <w:t xml:space="preserve">                </w:t>
            </w:r>
          </w:p>
        </w:tc>
        <w:tc>
          <w:tcPr>
            <w:tcW w:w="7483" w:type="dxa"/>
            <w:tcBorders>
              <w:top w:val="single" w:sz="4" w:space="0" w:color="auto"/>
              <w:left w:val="single" w:sz="4" w:space="0" w:color="auto"/>
              <w:bottom w:val="single" w:sz="4" w:space="0" w:color="auto"/>
              <w:right w:val="single" w:sz="4" w:space="0" w:color="auto"/>
            </w:tcBorders>
            <w:vAlign w:val="center"/>
          </w:tcPr>
          <w:p w14:paraId="735C9CA1"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color w:val="0070C0"/>
                <w:sz w:val="20"/>
                <w:szCs w:val="20"/>
              </w:rPr>
            </w:pPr>
            <w:r w:rsidRPr="00D41A4E">
              <w:rPr>
                <w:rFonts w:ascii="Arial" w:hAnsi="Arial"/>
                <w:sz w:val="20"/>
                <w:szCs w:val="20"/>
              </w:rPr>
              <w:t xml:space="preserve">Annual check of </w:t>
            </w:r>
            <w:r w:rsidRPr="00D41A4E">
              <w:rPr>
                <w:rFonts w:ascii="Arial" w:eastAsia="Calibri" w:hAnsi="Arial" w:cs="Times New Roman"/>
                <w:sz w:val="20"/>
                <w:szCs w:val="20"/>
              </w:rPr>
              <w:t>canopy jettison</w:t>
            </w:r>
          </w:p>
        </w:tc>
        <w:tc>
          <w:tcPr>
            <w:tcW w:w="1134" w:type="dxa"/>
            <w:tcBorders>
              <w:top w:val="single" w:sz="4" w:space="0" w:color="auto"/>
              <w:left w:val="single" w:sz="4" w:space="0" w:color="auto"/>
              <w:bottom w:val="single" w:sz="4" w:space="0" w:color="auto"/>
              <w:right w:val="single" w:sz="4" w:space="0" w:color="auto"/>
            </w:tcBorders>
            <w:vAlign w:val="center"/>
          </w:tcPr>
          <w:p w14:paraId="42F1C7BF" w14:textId="77777777" w:rsidR="000E75B1" w:rsidRPr="0019279A" w:rsidRDefault="000E75B1" w:rsidP="00D41A4E">
            <w:pPr>
              <w:tabs>
                <w:tab w:val="left" w:pos="720"/>
                <w:tab w:val="center" w:pos="4320"/>
                <w:tab w:val="right" w:pos="8640"/>
              </w:tabs>
              <w:spacing w:after="0" w:line="240" w:lineRule="auto"/>
              <w:rPr>
                <w:rFonts w:ascii="Arial" w:eastAsia="Times New Roman" w:hAnsi="Arial" w:cs="Times New Roman"/>
                <w:sz w:val="16"/>
                <w:szCs w:val="20"/>
              </w:rPr>
            </w:pPr>
          </w:p>
        </w:tc>
      </w:tr>
      <w:tr w:rsidR="000E75B1" w:rsidRPr="0019279A" w14:paraId="1CC18E3F"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28B783EF" w14:textId="77777777" w:rsidR="000E75B1" w:rsidRPr="00D41A4E" w:rsidRDefault="00D41A4E" w:rsidP="00D41A4E">
            <w:pPr>
              <w:tabs>
                <w:tab w:val="left" w:pos="720"/>
                <w:tab w:val="center" w:pos="4320"/>
                <w:tab w:val="right" w:pos="8640"/>
              </w:tabs>
              <w:spacing w:after="0" w:line="240" w:lineRule="auto"/>
              <w:rPr>
                <w:rFonts w:ascii="Arial" w:eastAsia="Times New Roman" w:hAnsi="Arial" w:cs="Arial"/>
                <w:color w:val="0070C0"/>
                <w:sz w:val="20"/>
                <w:szCs w:val="20"/>
              </w:rPr>
            </w:pPr>
            <w:r w:rsidRPr="00D41A4E">
              <w:rPr>
                <w:rFonts w:ascii="Arial" w:eastAsia="Calibri" w:hAnsi="Arial" w:cs="Times New Roman"/>
                <w:sz w:val="20"/>
                <w:szCs w:val="20"/>
              </w:rPr>
              <w:t xml:space="preserve">BGA 056/08/2014 </w:t>
            </w:r>
          </w:p>
        </w:tc>
        <w:tc>
          <w:tcPr>
            <w:tcW w:w="284" w:type="dxa"/>
            <w:tcBorders>
              <w:top w:val="single" w:sz="4" w:space="0" w:color="auto"/>
              <w:left w:val="nil"/>
              <w:bottom w:val="single" w:sz="4" w:space="0" w:color="auto"/>
              <w:right w:val="single" w:sz="4" w:space="0" w:color="auto"/>
            </w:tcBorders>
            <w:vAlign w:val="center"/>
          </w:tcPr>
          <w:p w14:paraId="234D3F91"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color w:val="0070C0"/>
                <w:sz w:val="20"/>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658C6C0C" w14:textId="77777777" w:rsidR="000E75B1" w:rsidRPr="00D41A4E" w:rsidRDefault="00D41A4E" w:rsidP="00D41A4E">
            <w:pPr>
              <w:tabs>
                <w:tab w:val="left" w:pos="720"/>
                <w:tab w:val="center" w:pos="4320"/>
                <w:tab w:val="right" w:pos="8640"/>
              </w:tabs>
              <w:spacing w:after="0" w:line="240" w:lineRule="auto"/>
              <w:rPr>
                <w:rFonts w:ascii="Arial" w:eastAsia="Calibri" w:hAnsi="Arial" w:cs="Arial"/>
                <w:color w:val="0070C0"/>
                <w:sz w:val="20"/>
                <w:szCs w:val="20"/>
              </w:rPr>
            </w:pPr>
            <w:r w:rsidRPr="00D41A4E">
              <w:rPr>
                <w:rFonts w:ascii="Arial" w:hAnsi="Arial"/>
                <w:sz w:val="20"/>
                <w:szCs w:val="20"/>
              </w:rPr>
              <w:t xml:space="preserve">Annual check of </w:t>
            </w:r>
            <w:r w:rsidRPr="00D41A4E">
              <w:rPr>
                <w:rFonts w:ascii="Arial" w:eastAsia="Calibri" w:hAnsi="Arial" w:cs="Times New Roman"/>
                <w:sz w:val="20"/>
                <w:szCs w:val="20"/>
              </w:rPr>
              <w:t>control grip security</w:t>
            </w:r>
          </w:p>
        </w:tc>
        <w:tc>
          <w:tcPr>
            <w:tcW w:w="1134" w:type="dxa"/>
            <w:tcBorders>
              <w:top w:val="single" w:sz="4" w:space="0" w:color="auto"/>
              <w:left w:val="single" w:sz="4" w:space="0" w:color="auto"/>
              <w:bottom w:val="single" w:sz="4" w:space="0" w:color="auto"/>
              <w:right w:val="single" w:sz="4" w:space="0" w:color="auto"/>
            </w:tcBorders>
            <w:vAlign w:val="center"/>
          </w:tcPr>
          <w:p w14:paraId="571A0869" w14:textId="77777777" w:rsidR="000E75B1" w:rsidRPr="0019279A" w:rsidRDefault="000E75B1" w:rsidP="00D41A4E">
            <w:pPr>
              <w:tabs>
                <w:tab w:val="left" w:pos="720"/>
                <w:tab w:val="center" w:pos="4320"/>
                <w:tab w:val="right" w:pos="8640"/>
              </w:tabs>
              <w:spacing w:after="0" w:line="240" w:lineRule="auto"/>
              <w:rPr>
                <w:rFonts w:ascii="Arial" w:eastAsia="Times New Roman" w:hAnsi="Arial" w:cs="Arial"/>
                <w:color w:val="0070C0"/>
              </w:rPr>
            </w:pPr>
          </w:p>
        </w:tc>
      </w:tr>
      <w:tr w:rsidR="000E75B1" w:rsidRPr="0019279A" w14:paraId="10F95E01"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487AC228" w14:textId="77777777" w:rsidR="000E75B1" w:rsidRPr="00DF7D93" w:rsidRDefault="00D83B43" w:rsidP="00D41A4E">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DF7D93">
              <w:rPr>
                <w:rFonts w:ascii="Arial" w:eastAsia="Times New Roman" w:hAnsi="Arial" w:cs="Arial"/>
                <w:color w:val="000000" w:themeColor="text1"/>
                <w:sz w:val="20"/>
                <w:szCs w:val="20"/>
              </w:rPr>
              <w:t xml:space="preserve">BGA </w:t>
            </w:r>
            <w:r w:rsidR="00DF7D93" w:rsidRPr="00DF7D93">
              <w:rPr>
                <w:rFonts w:ascii="Arial" w:eastAsia="Times New Roman" w:hAnsi="Arial" w:cs="Arial"/>
                <w:color w:val="000000" w:themeColor="text1"/>
                <w:sz w:val="20"/>
                <w:szCs w:val="20"/>
              </w:rPr>
              <w:t>019/06/2001</w:t>
            </w:r>
          </w:p>
        </w:tc>
        <w:tc>
          <w:tcPr>
            <w:tcW w:w="284" w:type="dxa"/>
            <w:tcBorders>
              <w:top w:val="single" w:sz="4" w:space="0" w:color="auto"/>
              <w:left w:val="nil"/>
              <w:bottom w:val="single" w:sz="4" w:space="0" w:color="auto"/>
              <w:right w:val="single" w:sz="4" w:space="0" w:color="auto"/>
            </w:tcBorders>
            <w:vAlign w:val="center"/>
          </w:tcPr>
          <w:p w14:paraId="28774602" w14:textId="77777777" w:rsidR="000E75B1" w:rsidRPr="00DF7D93" w:rsidRDefault="000E75B1"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02C58D87" w14:textId="77777777" w:rsidR="000E75B1" w:rsidRPr="00DF7D93" w:rsidRDefault="00D41A4E" w:rsidP="00D41A4E">
            <w:pPr>
              <w:tabs>
                <w:tab w:val="left" w:pos="720"/>
                <w:tab w:val="center" w:pos="4320"/>
                <w:tab w:val="right" w:pos="8640"/>
              </w:tabs>
              <w:spacing w:after="0" w:line="240" w:lineRule="auto"/>
              <w:rPr>
                <w:rFonts w:ascii="Arial" w:eastAsia="Calibri" w:hAnsi="Arial" w:cs="Arial"/>
                <w:color w:val="000000" w:themeColor="text1"/>
                <w:sz w:val="20"/>
                <w:szCs w:val="20"/>
              </w:rPr>
            </w:pPr>
            <w:r w:rsidRPr="00DF7D93">
              <w:rPr>
                <w:rFonts w:ascii="Arial" w:eastAsia="Calibri" w:hAnsi="Arial" w:cs="Arial"/>
                <w:color w:val="000000" w:themeColor="text1"/>
                <w:sz w:val="20"/>
                <w:szCs w:val="20"/>
              </w:rPr>
              <w:t>Annual check for nothing to restrict bail out</w:t>
            </w:r>
          </w:p>
        </w:tc>
        <w:tc>
          <w:tcPr>
            <w:tcW w:w="1134" w:type="dxa"/>
            <w:tcBorders>
              <w:top w:val="single" w:sz="4" w:space="0" w:color="auto"/>
              <w:left w:val="single" w:sz="4" w:space="0" w:color="auto"/>
              <w:bottom w:val="single" w:sz="4" w:space="0" w:color="auto"/>
              <w:right w:val="single" w:sz="4" w:space="0" w:color="auto"/>
            </w:tcBorders>
            <w:vAlign w:val="center"/>
          </w:tcPr>
          <w:p w14:paraId="6FD31C80"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color w:val="000000" w:themeColor="text1"/>
                <w:sz w:val="20"/>
                <w:szCs w:val="20"/>
              </w:rPr>
            </w:pPr>
          </w:p>
        </w:tc>
      </w:tr>
      <w:tr w:rsidR="000E75B1" w:rsidRPr="0019279A" w14:paraId="719EE3F5"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49980E60" w14:textId="77777777" w:rsidR="000E75B1" w:rsidRPr="00DF7D93" w:rsidRDefault="00DF7D93" w:rsidP="00D41A4E">
            <w:pPr>
              <w:tabs>
                <w:tab w:val="left" w:pos="720"/>
                <w:tab w:val="center" w:pos="4320"/>
                <w:tab w:val="right" w:pos="8640"/>
              </w:tabs>
              <w:spacing w:after="0" w:line="240" w:lineRule="auto"/>
              <w:rPr>
                <w:rFonts w:ascii="Arial" w:eastAsia="Times New Roman" w:hAnsi="Arial" w:cs="Arial"/>
                <w:color w:val="000000" w:themeColor="text1"/>
                <w:sz w:val="20"/>
                <w:szCs w:val="20"/>
              </w:rPr>
            </w:pPr>
            <w:r w:rsidRPr="00DF7D93">
              <w:rPr>
                <w:rFonts w:ascii="Arial" w:hAnsi="Arial" w:cs="Arial"/>
                <w:sz w:val="20"/>
                <w:szCs w:val="20"/>
              </w:rPr>
              <w:t>BGA 009/10/2000</w:t>
            </w:r>
          </w:p>
        </w:tc>
        <w:tc>
          <w:tcPr>
            <w:tcW w:w="284" w:type="dxa"/>
            <w:tcBorders>
              <w:top w:val="single" w:sz="4" w:space="0" w:color="auto"/>
              <w:left w:val="nil"/>
              <w:bottom w:val="single" w:sz="4" w:space="0" w:color="auto"/>
              <w:right w:val="single" w:sz="4" w:space="0" w:color="auto"/>
            </w:tcBorders>
            <w:vAlign w:val="center"/>
          </w:tcPr>
          <w:p w14:paraId="696C53B0" w14:textId="77777777" w:rsidR="000E75B1" w:rsidRPr="00DF7D93" w:rsidRDefault="000E75B1"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7BD36678" w14:textId="77777777" w:rsidR="000E75B1" w:rsidRPr="00DF7D93" w:rsidRDefault="00DF7D93" w:rsidP="00D41A4E">
            <w:pPr>
              <w:tabs>
                <w:tab w:val="left" w:pos="720"/>
                <w:tab w:val="center" w:pos="4320"/>
                <w:tab w:val="right" w:pos="8640"/>
              </w:tabs>
              <w:spacing w:after="0" w:line="240" w:lineRule="auto"/>
              <w:rPr>
                <w:rFonts w:ascii="Arial" w:eastAsia="Calibri" w:hAnsi="Arial" w:cs="Arial"/>
                <w:color w:val="000000" w:themeColor="text1"/>
                <w:sz w:val="20"/>
                <w:szCs w:val="20"/>
              </w:rPr>
            </w:pPr>
            <w:r w:rsidRPr="00DF7D93">
              <w:rPr>
                <w:rFonts w:ascii="Arial" w:hAnsi="Arial" w:cs="Arial"/>
                <w:sz w:val="20"/>
                <w:szCs w:val="20"/>
              </w:rPr>
              <w:t>Annual check for water ingress in tail plane/fin due to elevator underside control seal</w:t>
            </w:r>
          </w:p>
        </w:tc>
        <w:tc>
          <w:tcPr>
            <w:tcW w:w="1134" w:type="dxa"/>
            <w:tcBorders>
              <w:top w:val="single" w:sz="4" w:space="0" w:color="auto"/>
              <w:left w:val="single" w:sz="4" w:space="0" w:color="auto"/>
              <w:bottom w:val="single" w:sz="4" w:space="0" w:color="auto"/>
              <w:right w:val="single" w:sz="4" w:space="0" w:color="auto"/>
            </w:tcBorders>
            <w:vAlign w:val="center"/>
          </w:tcPr>
          <w:p w14:paraId="780EFA22"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color w:val="000000" w:themeColor="text1"/>
                <w:sz w:val="20"/>
                <w:szCs w:val="20"/>
              </w:rPr>
            </w:pPr>
          </w:p>
        </w:tc>
      </w:tr>
      <w:tr w:rsidR="000E75B1" w:rsidRPr="0019279A" w14:paraId="514BF44F"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779C26B6" w14:textId="77777777" w:rsidR="000E75B1" w:rsidRPr="00D41A4E" w:rsidRDefault="00497CB1" w:rsidP="00D41A4E">
            <w:pPr>
              <w:tabs>
                <w:tab w:val="left" w:pos="720"/>
                <w:tab w:val="center" w:pos="4320"/>
                <w:tab w:val="right" w:pos="864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Log book</w:t>
            </w:r>
          </w:p>
        </w:tc>
        <w:tc>
          <w:tcPr>
            <w:tcW w:w="284" w:type="dxa"/>
            <w:tcBorders>
              <w:top w:val="single" w:sz="4" w:space="0" w:color="auto"/>
              <w:left w:val="nil"/>
              <w:bottom w:val="single" w:sz="4" w:space="0" w:color="auto"/>
              <w:right w:val="single" w:sz="4" w:space="0" w:color="auto"/>
            </w:tcBorders>
            <w:vAlign w:val="center"/>
          </w:tcPr>
          <w:p w14:paraId="3C8605EF"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7C9E785D" w14:textId="77777777" w:rsidR="000E75B1" w:rsidRPr="00D41A4E" w:rsidRDefault="00497CB1" w:rsidP="00D41A4E">
            <w:pPr>
              <w:tabs>
                <w:tab w:val="left" w:pos="720"/>
                <w:tab w:val="center" w:pos="4320"/>
                <w:tab w:val="right" w:pos="8640"/>
              </w:tabs>
              <w:spacing w:after="0" w:line="24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Check of recurring &amp; </w:t>
            </w:r>
            <w:proofErr w:type="spellStart"/>
            <w:r>
              <w:rPr>
                <w:rFonts w:ascii="Arial" w:eastAsia="Calibri" w:hAnsi="Arial" w:cs="Arial"/>
                <w:color w:val="000000" w:themeColor="text1"/>
                <w:sz w:val="20"/>
                <w:szCs w:val="20"/>
              </w:rPr>
              <w:t>lifed</w:t>
            </w:r>
            <w:proofErr w:type="spellEnd"/>
            <w:r>
              <w:rPr>
                <w:rFonts w:ascii="Arial" w:eastAsia="Calibri" w:hAnsi="Arial" w:cs="Arial"/>
                <w:color w:val="000000" w:themeColor="text1"/>
                <w:sz w:val="20"/>
                <w:szCs w:val="20"/>
              </w:rPr>
              <w:t xml:space="preserve"> items</w:t>
            </w:r>
          </w:p>
        </w:tc>
        <w:tc>
          <w:tcPr>
            <w:tcW w:w="1134" w:type="dxa"/>
            <w:tcBorders>
              <w:top w:val="single" w:sz="4" w:space="0" w:color="auto"/>
              <w:left w:val="single" w:sz="4" w:space="0" w:color="auto"/>
              <w:bottom w:val="single" w:sz="4" w:space="0" w:color="auto"/>
              <w:right w:val="single" w:sz="4" w:space="0" w:color="auto"/>
            </w:tcBorders>
            <w:vAlign w:val="center"/>
          </w:tcPr>
          <w:p w14:paraId="667C801E"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color w:val="000000" w:themeColor="text1"/>
                <w:sz w:val="20"/>
                <w:szCs w:val="20"/>
              </w:rPr>
            </w:pPr>
          </w:p>
        </w:tc>
      </w:tr>
      <w:tr w:rsidR="000E75B1" w:rsidRPr="0019279A" w14:paraId="343495A0"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69E86CBD"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color w:val="000000" w:themeColor="text1"/>
                <w:sz w:val="20"/>
                <w:szCs w:val="20"/>
              </w:rPr>
            </w:pPr>
          </w:p>
        </w:tc>
        <w:tc>
          <w:tcPr>
            <w:tcW w:w="284" w:type="dxa"/>
            <w:tcBorders>
              <w:top w:val="single" w:sz="4" w:space="0" w:color="auto"/>
              <w:left w:val="nil"/>
              <w:bottom w:val="single" w:sz="4" w:space="0" w:color="auto"/>
              <w:right w:val="single" w:sz="4" w:space="0" w:color="auto"/>
            </w:tcBorders>
            <w:vAlign w:val="center"/>
          </w:tcPr>
          <w:p w14:paraId="14A07A09"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6B7669E8"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C9E3CA"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Times New Roman"/>
                <w:color w:val="000000" w:themeColor="text1"/>
                <w:sz w:val="20"/>
                <w:szCs w:val="20"/>
              </w:rPr>
            </w:pPr>
          </w:p>
        </w:tc>
      </w:tr>
      <w:tr w:rsidR="000E75B1" w:rsidRPr="0019279A" w14:paraId="20E8CC86"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605CDB69"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84" w:type="dxa"/>
            <w:tcBorders>
              <w:top w:val="single" w:sz="4" w:space="0" w:color="auto"/>
              <w:left w:val="nil"/>
              <w:bottom w:val="single" w:sz="4" w:space="0" w:color="auto"/>
              <w:right w:val="single" w:sz="4" w:space="0" w:color="auto"/>
            </w:tcBorders>
            <w:vAlign w:val="center"/>
          </w:tcPr>
          <w:p w14:paraId="655A4580"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53293117" w14:textId="77777777" w:rsidR="000E75B1" w:rsidRPr="00D41A4E" w:rsidRDefault="000E75B1" w:rsidP="00D41A4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6E4D2747" w14:textId="77777777" w:rsidR="000E75B1" w:rsidRPr="00D41A4E" w:rsidRDefault="000E75B1" w:rsidP="00D41A4E">
            <w:pPr>
              <w:tabs>
                <w:tab w:val="left" w:pos="720"/>
                <w:tab w:val="center" w:pos="4320"/>
                <w:tab w:val="right" w:pos="8640"/>
              </w:tabs>
              <w:spacing w:after="0" w:line="240" w:lineRule="auto"/>
              <w:rPr>
                <w:rFonts w:ascii="AR BLANCA" w:eastAsia="Times New Roman" w:hAnsi="AR BLANCA" w:cs="Times New Roman"/>
                <w:color w:val="000000" w:themeColor="text1"/>
                <w:sz w:val="20"/>
                <w:szCs w:val="20"/>
              </w:rPr>
            </w:pPr>
          </w:p>
        </w:tc>
      </w:tr>
      <w:tr w:rsidR="003A4208" w:rsidRPr="0019279A" w14:paraId="754BE9E7"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1DFB02BB" w14:textId="77777777" w:rsidR="003A4208" w:rsidRPr="00D41A4E" w:rsidRDefault="003A4208" w:rsidP="00D41A4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84" w:type="dxa"/>
            <w:tcBorders>
              <w:top w:val="single" w:sz="4" w:space="0" w:color="auto"/>
              <w:left w:val="nil"/>
              <w:bottom w:val="single" w:sz="4" w:space="0" w:color="auto"/>
              <w:right w:val="single" w:sz="4" w:space="0" w:color="auto"/>
            </w:tcBorders>
            <w:vAlign w:val="center"/>
          </w:tcPr>
          <w:p w14:paraId="41A46F70" w14:textId="77777777" w:rsidR="003A4208" w:rsidRPr="00D41A4E" w:rsidRDefault="003A4208"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5C53FBAB" w14:textId="77777777" w:rsidR="003A4208" w:rsidRPr="00D41A4E" w:rsidRDefault="003A4208" w:rsidP="00D41A4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1CEAC31D" w14:textId="77777777" w:rsidR="003A4208" w:rsidRPr="00D41A4E" w:rsidRDefault="003A4208" w:rsidP="00D41A4E">
            <w:pPr>
              <w:tabs>
                <w:tab w:val="left" w:pos="720"/>
                <w:tab w:val="center" w:pos="4320"/>
                <w:tab w:val="right" w:pos="8640"/>
              </w:tabs>
              <w:spacing w:after="0" w:line="240" w:lineRule="auto"/>
              <w:rPr>
                <w:rFonts w:ascii="AR BLANCA" w:eastAsia="Times New Roman" w:hAnsi="AR BLANCA" w:cs="Times New Roman"/>
                <w:color w:val="000000" w:themeColor="text1"/>
                <w:sz w:val="20"/>
                <w:szCs w:val="20"/>
              </w:rPr>
            </w:pPr>
          </w:p>
        </w:tc>
      </w:tr>
      <w:tr w:rsidR="003A4208" w:rsidRPr="0019279A" w14:paraId="37FC6879" w14:textId="77777777" w:rsidTr="00D41A4E">
        <w:trPr>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7C592FDC" w14:textId="77777777" w:rsidR="003A4208" w:rsidRPr="00D41A4E" w:rsidRDefault="003A4208" w:rsidP="00D41A4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84" w:type="dxa"/>
            <w:tcBorders>
              <w:top w:val="single" w:sz="4" w:space="0" w:color="auto"/>
              <w:left w:val="nil"/>
              <w:bottom w:val="single" w:sz="4" w:space="0" w:color="auto"/>
              <w:right w:val="single" w:sz="4" w:space="0" w:color="auto"/>
            </w:tcBorders>
            <w:vAlign w:val="center"/>
          </w:tcPr>
          <w:p w14:paraId="048E0F53" w14:textId="77777777" w:rsidR="003A4208" w:rsidRPr="00D41A4E" w:rsidRDefault="003A4208" w:rsidP="00D41A4E">
            <w:pPr>
              <w:tabs>
                <w:tab w:val="left" w:pos="720"/>
                <w:tab w:val="center" w:pos="4320"/>
                <w:tab w:val="right" w:pos="8640"/>
              </w:tabs>
              <w:spacing w:after="0" w:line="240" w:lineRule="auto"/>
              <w:rPr>
                <w:rFonts w:ascii="Arial" w:eastAsia="Times New Roman" w:hAnsi="Arial" w:cs="Arial"/>
                <w:b/>
                <w:color w:val="000000" w:themeColor="text1"/>
                <w:sz w:val="20"/>
                <w:szCs w:val="20"/>
              </w:rPr>
            </w:pPr>
          </w:p>
        </w:tc>
        <w:tc>
          <w:tcPr>
            <w:tcW w:w="7483" w:type="dxa"/>
            <w:tcBorders>
              <w:top w:val="single" w:sz="4" w:space="0" w:color="auto"/>
              <w:left w:val="single" w:sz="4" w:space="0" w:color="auto"/>
              <w:bottom w:val="single" w:sz="4" w:space="0" w:color="auto"/>
              <w:right w:val="single" w:sz="4" w:space="0" w:color="auto"/>
            </w:tcBorders>
            <w:vAlign w:val="center"/>
          </w:tcPr>
          <w:p w14:paraId="58EE9521" w14:textId="77777777" w:rsidR="003A4208" w:rsidRPr="00D41A4E" w:rsidRDefault="003A4208" w:rsidP="00D41A4E">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53DBF2BF" w14:textId="77777777" w:rsidR="003A4208" w:rsidRPr="00D41A4E" w:rsidRDefault="003A4208" w:rsidP="00D41A4E">
            <w:pPr>
              <w:tabs>
                <w:tab w:val="left" w:pos="720"/>
                <w:tab w:val="center" w:pos="4320"/>
                <w:tab w:val="right" w:pos="8640"/>
              </w:tabs>
              <w:spacing w:after="0" w:line="240" w:lineRule="auto"/>
              <w:rPr>
                <w:rFonts w:ascii="AR BLANCA" w:eastAsia="Times New Roman" w:hAnsi="AR BLANCA" w:cs="Times New Roman"/>
                <w:color w:val="000000" w:themeColor="text1"/>
                <w:sz w:val="20"/>
                <w:szCs w:val="20"/>
              </w:rPr>
            </w:pPr>
          </w:p>
        </w:tc>
      </w:tr>
    </w:tbl>
    <w:p w14:paraId="6940B0B0"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sz w:val="16"/>
          <w:szCs w:val="20"/>
        </w:rPr>
      </w:pPr>
    </w:p>
    <w:p w14:paraId="71C73BC2"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034C69EE" w14:textId="77777777" w:rsidR="00EC7AF6" w:rsidRDefault="00EC7AF6" w:rsidP="00BB5CB5">
      <w:pPr>
        <w:tabs>
          <w:tab w:val="left" w:pos="720"/>
          <w:tab w:val="center" w:pos="4320"/>
          <w:tab w:val="right" w:pos="8640"/>
        </w:tabs>
        <w:spacing w:after="0" w:line="240" w:lineRule="auto"/>
        <w:rPr>
          <w:rFonts w:ascii="Arial" w:eastAsia="Times New Roman" w:hAnsi="Arial" w:cs="Times New Roman"/>
          <w:sz w:val="16"/>
          <w:szCs w:val="20"/>
        </w:rPr>
      </w:pPr>
    </w:p>
    <w:p w14:paraId="25888B08" w14:textId="77777777" w:rsidR="00EC7AF6" w:rsidRDefault="00EC7AF6" w:rsidP="00BB5CB5">
      <w:pPr>
        <w:tabs>
          <w:tab w:val="left" w:pos="720"/>
          <w:tab w:val="center" w:pos="4320"/>
          <w:tab w:val="right" w:pos="8640"/>
        </w:tabs>
        <w:spacing w:after="0" w:line="240" w:lineRule="auto"/>
        <w:rPr>
          <w:rFonts w:ascii="Arial" w:eastAsia="Times New Roman" w:hAnsi="Arial" w:cs="Times New Roman"/>
          <w:sz w:val="16"/>
          <w:szCs w:val="20"/>
        </w:rPr>
      </w:pPr>
    </w:p>
    <w:p w14:paraId="024A74E6" w14:textId="77777777" w:rsidR="00EC7AF6" w:rsidRDefault="00EC7AF6" w:rsidP="00BB5CB5">
      <w:pPr>
        <w:tabs>
          <w:tab w:val="left" w:pos="720"/>
          <w:tab w:val="center" w:pos="4320"/>
          <w:tab w:val="right" w:pos="8640"/>
        </w:tabs>
        <w:spacing w:after="0" w:line="240" w:lineRule="auto"/>
        <w:rPr>
          <w:rFonts w:ascii="Arial" w:eastAsia="Times New Roman" w:hAnsi="Arial" w:cs="Times New Roman"/>
          <w:sz w:val="16"/>
          <w:szCs w:val="20"/>
        </w:rPr>
      </w:pPr>
    </w:p>
    <w:p w14:paraId="7D734E81" w14:textId="77777777" w:rsidR="00EC7AF6" w:rsidRDefault="00EC7AF6" w:rsidP="00BB5CB5">
      <w:pPr>
        <w:tabs>
          <w:tab w:val="left" w:pos="720"/>
          <w:tab w:val="center" w:pos="4320"/>
          <w:tab w:val="right" w:pos="8640"/>
        </w:tabs>
        <w:spacing w:after="0" w:line="240" w:lineRule="auto"/>
        <w:rPr>
          <w:rFonts w:ascii="Arial" w:eastAsia="Times New Roman" w:hAnsi="Arial" w:cs="Times New Roman"/>
          <w:sz w:val="16"/>
          <w:szCs w:val="20"/>
        </w:rPr>
      </w:pPr>
    </w:p>
    <w:p w14:paraId="4B97987C" w14:textId="77777777" w:rsidR="00EC7AF6" w:rsidRDefault="00EC7AF6" w:rsidP="00BB5CB5">
      <w:pPr>
        <w:tabs>
          <w:tab w:val="left" w:pos="720"/>
          <w:tab w:val="center" w:pos="4320"/>
          <w:tab w:val="right" w:pos="8640"/>
        </w:tabs>
        <w:spacing w:after="0" w:line="240" w:lineRule="auto"/>
        <w:rPr>
          <w:rFonts w:ascii="Arial" w:eastAsia="Times New Roman" w:hAnsi="Arial" w:cs="Times New Roman"/>
          <w:sz w:val="16"/>
          <w:szCs w:val="20"/>
        </w:rPr>
      </w:pPr>
    </w:p>
    <w:p w14:paraId="11C1B3ED" w14:textId="77777777" w:rsidR="00EC7AF6" w:rsidRDefault="00EC7AF6" w:rsidP="00BB5CB5">
      <w:pPr>
        <w:tabs>
          <w:tab w:val="left" w:pos="720"/>
          <w:tab w:val="center" w:pos="4320"/>
          <w:tab w:val="right" w:pos="8640"/>
        </w:tabs>
        <w:spacing w:after="0" w:line="240" w:lineRule="auto"/>
        <w:rPr>
          <w:rFonts w:ascii="Arial" w:eastAsia="Times New Roman" w:hAnsi="Arial" w:cs="Times New Roman"/>
          <w:sz w:val="16"/>
          <w:szCs w:val="20"/>
        </w:rPr>
      </w:pPr>
    </w:p>
    <w:p w14:paraId="4F204DA2" w14:textId="77777777" w:rsidR="00EC7AF6" w:rsidRDefault="00EC7AF6" w:rsidP="00BB5CB5">
      <w:pPr>
        <w:tabs>
          <w:tab w:val="left" w:pos="720"/>
          <w:tab w:val="center" w:pos="4320"/>
          <w:tab w:val="right" w:pos="8640"/>
        </w:tabs>
        <w:spacing w:after="0" w:line="240" w:lineRule="auto"/>
        <w:rPr>
          <w:rFonts w:ascii="Arial" w:eastAsia="Times New Roman" w:hAnsi="Arial" w:cs="Times New Roman"/>
          <w:sz w:val="16"/>
          <w:szCs w:val="20"/>
        </w:rPr>
      </w:pPr>
    </w:p>
    <w:p w14:paraId="254F2515"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684E5950"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20C5453B"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4AFDA2E1"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7F5E5F49"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204"/>
      </w:tblGrid>
      <w:tr w:rsidR="00BB5CB5" w:rsidRPr="00BB5CB5" w14:paraId="767400C4" w14:textId="77777777" w:rsidTr="000E75B1">
        <w:tc>
          <w:tcPr>
            <w:tcW w:w="9399" w:type="dxa"/>
            <w:gridSpan w:val="5"/>
            <w:tcBorders>
              <w:top w:val="single" w:sz="4" w:space="0" w:color="auto"/>
              <w:left w:val="single" w:sz="4" w:space="0" w:color="auto"/>
              <w:bottom w:val="single" w:sz="4" w:space="0" w:color="auto"/>
              <w:right w:val="single" w:sz="4" w:space="0" w:color="auto"/>
            </w:tcBorders>
            <w:hideMark/>
          </w:tcPr>
          <w:p w14:paraId="627A73A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0EB3722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152F53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53B589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3FC76450" w14:textId="77777777" w:rsidTr="000E75B1">
        <w:tc>
          <w:tcPr>
            <w:tcW w:w="3307" w:type="dxa"/>
            <w:gridSpan w:val="3"/>
            <w:tcBorders>
              <w:top w:val="single" w:sz="4" w:space="0" w:color="auto"/>
              <w:left w:val="single" w:sz="4" w:space="0" w:color="auto"/>
              <w:bottom w:val="single" w:sz="4" w:space="0" w:color="auto"/>
              <w:right w:val="single" w:sz="4" w:space="0" w:color="auto"/>
            </w:tcBorders>
          </w:tcPr>
          <w:p w14:paraId="5B4E5F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68A36B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604E75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3D0B81B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7D7BFD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18B2740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111A1B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31A8054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15DF04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27BAAE8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5E791EAB" w14:textId="77777777" w:rsidTr="003A4208">
        <w:tc>
          <w:tcPr>
            <w:tcW w:w="1843" w:type="dxa"/>
            <w:tcBorders>
              <w:top w:val="single" w:sz="4" w:space="0" w:color="auto"/>
              <w:left w:val="single" w:sz="4" w:space="0" w:color="auto"/>
              <w:bottom w:val="single" w:sz="4" w:space="0" w:color="auto"/>
              <w:right w:val="nil"/>
            </w:tcBorders>
            <w:hideMark/>
          </w:tcPr>
          <w:p w14:paraId="5F602C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0785CF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337BFB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36703D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0AE6E4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53C75"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D2B1F"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327C1D3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E36C86" w:rsidRPr="00BB5CB5" w14:paraId="6F2F4B8E" w14:textId="77777777" w:rsidTr="00E36C86">
        <w:trPr>
          <w:trHeight w:val="1374"/>
        </w:trPr>
        <w:tc>
          <w:tcPr>
            <w:tcW w:w="1843" w:type="dxa"/>
            <w:tcBorders>
              <w:top w:val="single" w:sz="4" w:space="0" w:color="auto"/>
              <w:left w:val="single" w:sz="4" w:space="0" w:color="auto"/>
              <w:bottom w:val="single" w:sz="4" w:space="0" w:color="auto"/>
              <w:right w:val="nil"/>
            </w:tcBorders>
            <w:vAlign w:val="center"/>
          </w:tcPr>
          <w:p w14:paraId="679A6A99"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bookmarkStart w:id="1" w:name="_Hlk536186457"/>
            <w:r w:rsidRPr="00DF7D93">
              <w:rPr>
                <w:rFonts w:ascii="Arial" w:eastAsia="Times New Roman" w:hAnsi="Arial" w:cs="Arial"/>
                <w:color w:val="000000" w:themeColor="text1"/>
                <w:sz w:val="20"/>
                <w:szCs w:val="20"/>
                <w:lang w:eastAsia="en-GB"/>
              </w:rPr>
              <w:t>4 years</w:t>
            </w:r>
          </w:p>
        </w:tc>
        <w:tc>
          <w:tcPr>
            <w:tcW w:w="356" w:type="dxa"/>
            <w:tcBorders>
              <w:top w:val="single" w:sz="4" w:space="0" w:color="auto"/>
              <w:left w:val="nil"/>
              <w:bottom w:val="single" w:sz="4" w:space="0" w:color="auto"/>
              <w:right w:val="single" w:sz="4" w:space="0" w:color="auto"/>
            </w:tcBorders>
            <w:vAlign w:val="center"/>
          </w:tcPr>
          <w:p w14:paraId="29F85FAD"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08" w:type="dxa"/>
            <w:tcBorders>
              <w:top w:val="single" w:sz="4" w:space="0" w:color="auto"/>
              <w:left w:val="single" w:sz="4" w:space="0" w:color="auto"/>
              <w:bottom w:val="single" w:sz="4" w:space="0" w:color="auto"/>
              <w:right w:val="single" w:sz="4" w:space="0" w:color="auto"/>
            </w:tcBorders>
            <w:vAlign w:val="center"/>
          </w:tcPr>
          <w:p w14:paraId="387B3F7F"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DF7D93">
              <w:rPr>
                <w:rFonts w:ascii="Arial" w:eastAsia="Times New Roman" w:hAnsi="Arial" w:cs="Arial"/>
                <w:color w:val="000000" w:themeColor="text1"/>
                <w:sz w:val="20"/>
                <w:szCs w:val="20"/>
                <w:lang w:eastAsia="en-GB"/>
              </w:rPr>
              <w:t>On condition</w:t>
            </w:r>
          </w:p>
        </w:tc>
        <w:tc>
          <w:tcPr>
            <w:tcW w:w="2276" w:type="dxa"/>
            <w:tcBorders>
              <w:top w:val="single" w:sz="4" w:space="0" w:color="auto"/>
              <w:left w:val="single" w:sz="4" w:space="0" w:color="auto"/>
              <w:bottom w:val="single" w:sz="4" w:space="0" w:color="auto"/>
              <w:right w:val="single" w:sz="4" w:space="0" w:color="auto"/>
            </w:tcBorders>
            <w:vAlign w:val="center"/>
          </w:tcPr>
          <w:p w14:paraId="6B3FC832"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r w:rsidRPr="00DF7D93">
              <w:rPr>
                <w:rFonts w:ascii="Arial" w:eastAsia="Times New Roman" w:hAnsi="Arial" w:cs="Arial"/>
                <w:color w:val="000000" w:themeColor="text1"/>
                <w:sz w:val="20"/>
                <w:szCs w:val="20"/>
                <w:lang w:eastAsia="en-GB"/>
              </w:rPr>
              <w:t>Tost 4 year recommended hook life</w:t>
            </w:r>
          </w:p>
        </w:tc>
        <w:tc>
          <w:tcPr>
            <w:tcW w:w="3816" w:type="dxa"/>
            <w:tcBorders>
              <w:top w:val="single" w:sz="4" w:space="0" w:color="auto"/>
              <w:left w:val="single" w:sz="4" w:space="0" w:color="auto"/>
              <w:bottom w:val="single" w:sz="4" w:space="0" w:color="auto"/>
              <w:right w:val="single" w:sz="4" w:space="0" w:color="auto"/>
            </w:tcBorders>
            <w:vAlign w:val="center"/>
          </w:tcPr>
          <w:p w14:paraId="08F016EF" w14:textId="77777777" w:rsidR="00E36C86" w:rsidRPr="00DF7D93" w:rsidRDefault="00E36C86" w:rsidP="00AE3952">
            <w:pPr>
              <w:autoSpaceDE w:val="0"/>
              <w:autoSpaceDN w:val="0"/>
              <w:adjustRightInd w:val="0"/>
              <w:spacing w:after="0" w:line="240" w:lineRule="auto"/>
              <w:rPr>
                <w:rFonts w:ascii="Arial" w:hAnsi="Arial" w:cs="Arial"/>
                <w:color w:val="000000" w:themeColor="text1"/>
                <w:sz w:val="20"/>
                <w:szCs w:val="20"/>
              </w:rPr>
            </w:pPr>
            <w:r w:rsidRPr="00DF7D93">
              <w:rPr>
                <w:rFonts w:ascii="Arial" w:hAnsi="Arial" w:cs="Arial"/>
                <w:color w:val="000000" w:themeColor="text1"/>
                <w:sz w:val="20"/>
                <w:szCs w:val="20"/>
              </w:rPr>
              <w:t>History has shown that subject to annual maintenance and lubrication (IAW Tost hook maintenance procedures) that service the  life is unaffected by extending the 4 year</w:t>
            </w:r>
          </w:p>
          <w:p w14:paraId="7DAC9088" w14:textId="77777777" w:rsidR="00E36C86" w:rsidRPr="00DC06CE" w:rsidRDefault="00E36C86" w:rsidP="00AE3952">
            <w:pPr>
              <w:tabs>
                <w:tab w:val="left" w:pos="720"/>
                <w:tab w:val="center" w:pos="4320"/>
                <w:tab w:val="right" w:pos="8640"/>
              </w:tabs>
              <w:spacing w:after="0" w:line="240" w:lineRule="auto"/>
              <w:rPr>
                <w:rFonts w:ascii="Arial" w:eastAsia="Times New Roman" w:hAnsi="Arial" w:cs="Arial"/>
                <w:color w:val="0070C0"/>
                <w:sz w:val="18"/>
                <w:szCs w:val="18"/>
                <w:lang w:eastAsia="en-GB"/>
              </w:rPr>
            </w:pPr>
            <w:r w:rsidRPr="00DF7D93">
              <w:rPr>
                <w:rFonts w:ascii="Arial" w:hAnsi="Arial" w:cs="Arial"/>
                <w:color w:val="000000" w:themeColor="text1"/>
                <w:sz w:val="20"/>
                <w:szCs w:val="20"/>
              </w:rPr>
              <w:t>Tost recommendation.</w:t>
            </w:r>
          </w:p>
        </w:tc>
        <w:tc>
          <w:tcPr>
            <w:tcW w:w="1204" w:type="dxa"/>
            <w:vMerge w:val="restart"/>
            <w:tcBorders>
              <w:top w:val="single" w:sz="4" w:space="0" w:color="auto"/>
              <w:left w:val="single" w:sz="4" w:space="0" w:color="auto"/>
              <w:right w:val="single" w:sz="4" w:space="0" w:color="auto"/>
            </w:tcBorders>
            <w:vAlign w:val="center"/>
          </w:tcPr>
          <w:p w14:paraId="6031BD12" w14:textId="77777777" w:rsidR="00E36C86" w:rsidRPr="00DC06CE" w:rsidRDefault="00E36C86" w:rsidP="00DF7D93">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E36C86" w:rsidRPr="00BB5CB5" w14:paraId="1EB4F46B" w14:textId="77777777" w:rsidTr="00E36C86">
        <w:trPr>
          <w:trHeight w:val="1275"/>
        </w:trPr>
        <w:tc>
          <w:tcPr>
            <w:tcW w:w="1843" w:type="dxa"/>
            <w:tcBorders>
              <w:top w:val="single" w:sz="4" w:space="0" w:color="auto"/>
              <w:left w:val="single" w:sz="4" w:space="0" w:color="auto"/>
              <w:bottom w:val="single" w:sz="4" w:space="0" w:color="auto"/>
              <w:right w:val="nil"/>
            </w:tcBorders>
            <w:vAlign w:val="center"/>
          </w:tcPr>
          <w:p w14:paraId="047275A2"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356" w:type="dxa"/>
            <w:tcBorders>
              <w:top w:val="single" w:sz="4" w:space="0" w:color="auto"/>
              <w:left w:val="nil"/>
              <w:bottom w:val="single" w:sz="4" w:space="0" w:color="auto"/>
              <w:right w:val="single" w:sz="4" w:space="0" w:color="auto"/>
            </w:tcBorders>
            <w:vAlign w:val="center"/>
          </w:tcPr>
          <w:p w14:paraId="361782D2"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08" w:type="dxa"/>
            <w:tcBorders>
              <w:top w:val="single" w:sz="4" w:space="0" w:color="auto"/>
              <w:left w:val="single" w:sz="4" w:space="0" w:color="auto"/>
              <w:bottom w:val="single" w:sz="4" w:space="0" w:color="auto"/>
              <w:right w:val="single" w:sz="4" w:space="0" w:color="auto"/>
            </w:tcBorders>
            <w:vAlign w:val="center"/>
          </w:tcPr>
          <w:p w14:paraId="3F028A41"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276" w:type="dxa"/>
            <w:tcBorders>
              <w:top w:val="single" w:sz="4" w:space="0" w:color="auto"/>
              <w:left w:val="single" w:sz="4" w:space="0" w:color="auto"/>
              <w:bottom w:val="single" w:sz="4" w:space="0" w:color="auto"/>
              <w:right w:val="single" w:sz="4" w:space="0" w:color="auto"/>
            </w:tcBorders>
            <w:vAlign w:val="center"/>
          </w:tcPr>
          <w:p w14:paraId="5F7EC2E4"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3816" w:type="dxa"/>
            <w:tcBorders>
              <w:top w:val="single" w:sz="4" w:space="0" w:color="auto"/>
              <w:left w:val="single" w:sz="4" w:space="0" w:color="auto"/>
              <w:bottom w:val="single" w:sz="4" w:space="0" w:color="auto"/>
              <w:right w:val="single" w:sz="4" w:space="0" w:color="auto"/>
            </w:tcBorders>
            <w:vAlign w:val="center"/>
          </w:tcPr>
          <w:p w14:paraId="1D079885" w14:textId="77777777" w:rsidR="00E36C86" w:rsidRPr="00DF7D93" w:rsidRDefault="00E36C86" w:rsidP="00AE3952">
            <w:pPr>
              <w:autoSpaceDE w:val="0"/>
              <w:autoSpaceDN w:val="0"/>
              <w:adjustRightInd w:val="0"/>
              <w:spacing w:after="0" w:line="240" w:lineRule="auto"/>
              <w:rPr>
                <w:rFonts w:ascii="Arial" w:hAnsi="Arial" w:cs="Arial"/>
                <w:color w:val="000000" w:themeColor="text1"/>
                <w:sz w:val="20"/>
                <w:szCs w:val="20"/>
              </w:rPr>
            </w:pPr>
          </w:p>
        </w:tc>
        <w:tc>
          <w:tcPr>
            <w:tcW w:w="1204" w:type="dxa"/>
            <w:vMerge/>
            <w:tcBorders>
              <w:left w:val="single" w:sz="4" w:space="0" w:color="auto"/>
              <w:right w:val="single" w:sz="4" w:space="0" w:color="auto"/>
            </w:tcBorders>
            <w:vAlign w:val="center"/>
          </w:tcPr>
          <w:p w14:paraId="4772EB2D" w14:textId="77777777" w:rsidR="00E36C86" w:rsidRPr="00DC06CE" w:rsidRDefault="00E36C86" w:rsidP="00DF7D93">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E36C86" w:rsidRPr="00BB5CB5" w14:paraId="29189678" w14:textId="77777777" w:rsidTr="00E36C86">
        <w:trPr>
          <w:trHeight w:val="1256"/>
        </w:trPr>
        <w:tc>
          <w:tcPr>
            <w:tcW w:w="1843" w:type="dxa"/>
            <w:tcBorders>
              <w:top w:val="single" w:sz="4" w:space="0" w:color="auto"/>
              <w:left w:val="single" w:sz="4" w:space="0" w:color="auto"/>
              <w:bottom w:val="single" w:sz="4" w:space="0" w:color="auto"/>
              <w:right w:val="nil"/>
            </w:tcBorders>
            <w:vAlign w:val="center"/>
          </w:tcPr>
          <w:p w14:paraId="1F1162E6"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356" w:type="dxa"/>
            <w:tcBorders>
              <w:top w:val="single" w:sz="4" w:space="0" w:color="auto"/>
              <w:left w:val="nil"/>
              <w:bottom w:val="single" w:sz="4" w:space="0" w:color="auto"/>
              <w:right w:val="single" w:sz="4" w:space="0" w:color="auto"/>
            </w:tcBorders>
            <w:vAlign w:val="center"/>
          </w:tcPr>
          <w:p w14:paraId="790BC39B"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08" w:type="dxa"/>
            <w:tcBorders>
              <w:top w:val="single" w:sz="4" w:space="0" w:color="auto"/>
              <w:left w:val="single" w:sz="4" w:space="0" w:color="auto"/>
              <w:bottom w:val="single" w:sz="4" w:space="0" w:color="auto"/>
              <w:right w:val="single" w:sz="4" w:space="0" w:color="auto"/>
            </w:tcBorders>
            <w:vAlign w:val="center"/>
          </w:tcPr>
          <w:p w14:paraId="535BF809"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276" w:type="dxa"/>
            <w:tcBorders>
              <w:top w:val="single" w:sz="4" w:space="0" w:color="auto"/>
              <w:left w:val="single" w:sz="4" w:space="0" w:color="auto"/>
              <w:bottom w:val="single" w:sz="4" w:space="0" w:color="auto"/>
              <w:right w:val="single" w:sz="4" w:space="0" w:color="auto"/>
            </w:tcBorders>
            <w:vAlign w:val="center"/>
          </w:tcPr>
          <w:p w14:paraId="0A474C50"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3816" w:type="dxa"/>
            <w:tcBorders>
              <w:top w:val="single" w:sz="4" w:space="0" w:color="auto"/>
              <w:left w:val="single" w:sz="4" w:space="0" w:color="auto"/>
              <w:bottom w:val="single" w:sz="4" w:space="0" w:color="auto"/>
              <w:right w:val="single" w:sz="4" w:space="0" w:color="auto"/>
            </w:tcBorders>
            <w:vAlign w:val="center"/>
          </w:tcPr>
          <w:p w14:paraId="6C4740C6" w14:textId="77777777" w:rsidR="00E36C86" w:rsidRPr="00DF7D93" w:rsidRDefault="00E36C86" w:rsidP="00AE3952">
            <w:pPr>
              <w:autoSpaceDE w:val="0"/>
              <w:autoSpaceDN w:val="0"/>
              <w:adjustRightInd w:val="0"/>
              <w:spacing w:after="0" w:line="240" w:lineRule="auto"/>
              <w:rPr>
                <w:rFonts w:ascii="Arial" w:hAnsi="Arial" w:cs="Arial"/>
                <w:color w:val="000000" w:themeColor="text1"/>
                <w:sz w:val="20"/>
                <w:szCs w:val="20"/>
              </w:rPr>
            </w:pPr>
          </w:p>
        </w:tc>
        <w:tc>
          <w:tcPr>
            <w:tcW w:w="1204" w:type="dxa"/>
            <w:vMerge/>
            <w:tcBorders>
              <w:left w:val="single" w:sz="4" w:space="0" w:color="auto"/>
              <w:right w:val="single" w:sz="4" w:space="0" w:color="auto"/>
            </w:tcBorders>
            <w:vAlign w:val="center"/>
          </w:tcPr>
          <w:p w14:paraId="048CD01D" w14:textId="77777777" w:rsidR="00E36C86" w:rsidRPr="00DC06CE" w:rsidRDefault="00E36C86" w:rsidP="00DF7D93">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E36C86" w:rsidRPr="00BB5CB5" w14:paraId="1B11EA58" w14:textId="77777777" w:rsidTr="00E36C86">
        <w:trPr>
          <w:trHeight w:val="1275"/>
        </w:trPr>
        <w:tc>
          <w:tcPr>
            <w:tcW w:w="1843" w:type="dxa"/>
            <w:tcBorders>
              <w:top w:val="single" w:sz="4" w:space="0" w:color="auto"/>
              <w:left w:val="single" w:sz="4" w:space="0" w:color="auto"/>
              <w:bottom w:val="single" w:sz="4" w:space="0" w:color="auto"/>
              <w:right w:val="nil"/>
            </w:tcBorders>
            <w:vAlign w:val="center"/>
          </w:tcPr>
          <w:p w14:paraId="2F513A55"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356" w:type="dxa"/>
            <w:tcBorders>
              <w:top w:val="single" w:sz="4" w:space="0" w:color="auto"/>
              <w:left w:val="nil"/>
              <w:bottom w:val="single" w:sz="4" w:space="0" w:color="auto"/>
              <w:right w:val="single" w:sz="4" w:space="0" w:color="auto"/>
            </w:tcBorders>
            <w:vAlign w:val="center"/>
          </w:tcPr>
          <w:p w14:paraId="5A37A652"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08" w:type="dxa"/>
            <w:tcBorders>
              <w:top w:val="single" w:sz="4" w:space="0" w:color="auto"/>
              <w:left w:val="single" w:sz="4" w:space="0" w:color="auto"/>
              <w:bottom w:val="single" w:sz="4" w:space="0" w:color="auto"/>
              <w:right w:val="single" w:sz="4" w:space="0" w:color="auto"/>
            </w:tcBorders>
            <w:vAlign w:val="center"/>
          </w:tcPr>
          <w:p w14:paraId="23F470A8"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276" w:type="dxa"/>
            <w:tcBorders>
              <w:top w:val="single" w:sz="4" w:space="0" w:color="auto"/>
              <w:left w:val="single" w:sz="4" w:space="0" w:color="auto"/>
              <w:bottom w:val="single" w:sz="4" w:space="0" w:color="auto"/>
              <w:right w:val="single" w:sz="4" w:space="0" w:color="auto"/>
            </w:tcBorders>
            <w:vAlign w:val="center"/>
          </w:tcPr>
          <w:p w14:paraId="7392A0D7"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3816" w:type="dxa"/>
            <w:tcBorders>
              <w:top w:val="single" w:sz="4" w:space="0" w:color="auto"/>
              <w:left w:val="single" w:sz="4" w:space="0" w:color="auto"/>
              <w:bottom w:val="single" w:sz="4" w:space="0" w:color="auto"/>
              <w:right w:val="single" w:sz="4" w:space="0" w:color="auto"/>
            </w:tcBorders>
            <w:vAlign w:val="center"/>
          </w:tcPr>
          <w:p w14:paraId="5B3140B4" w14:textId="77777777" w:rsidR="00E36C86" w:rsidRPr="00DF7D93" w:rsidRDefault="00E36C86" w:rsidP="00AE3952">
            <w:pPr>
              <w:autoSpaceDE w:val="0"/>
              <w:autoSpaceDN w:val="0"/>
              <w:adjustRightInd w:val="0"/>
              <w:spacing w:after="0" w:line="240" w:lineRule="auto"/>
              <w:rPr>
                <w:rFonts w:ascii="Arial" w:hAnsi="Arial" w:cs="Arial"/>
                <w:color w:val="000000" w:themeColor="text1"/>
                <w:sz w:val="20"/>
                <w:szCs w:val="20"/>
              </w:rPr>
            </w:pPr>
          </w:p>
        </w:tc>
        <w:tc>
          <w:tcPr>
            <w:tcW w:w="1204" w:type="dxa"/>
            <w:vMerge/>
            <w:tcBorders>
              <w:left w:val="single" w:sz="4" w:space="0" w:color="auto"/>
              <w:right w:val="single" w:sz="4" w:space="0" w:color="auto"/>
            </w:tcBorders>
            <w:vAlign w:val="center"/>
          </w:tcPr>
          <w:p w14:paraId="0B8C291D" w14:textId="77777777" w:rsidR="00E36C86" w:rsidRPr="00DC06CE" w:rsidRDefault="00E36C86" w:rsidP="00DF7D93">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E36C86" w:rsidRPr="00BB5CB5" w14:paraId="7FD5C17E" w14:textId="77777777" w:rsidTr="00AE3952">
        <w:trPr>
          <w:trHeight w:val="1350"/>
        </w:trPr>
        <w:tc>
          <w:tcPr>
            <w:tcW w:w="1843" w:type="dxa"/>
            <w:tcBorders>
              <w:top w:val="single" w:sz="4" w:space="0" w:color="auto"/>
              <w:left w:val="single" w:sz="4" w:space="0" w:color="auto"/>
              <w:bottom w:val="single" w:sz="4" w:space="0" w:color="auto"/>
              <w:right w:val="nil"/>
            </w:tcBorders>
            <w:vAlign w:val="center"/>
          </w:tcPr>
          <w:p w14:paraId="1957FD46"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356" w:type="dxa"/>
            <w:tcBorders>
              <w:top w:val="single" w:sz="4" w:space="0" w:color="auto"/>
              <w:left w:val="nil"/>
              <w:bottom w:val="single" w:sz="4" w:space="0" w:color="auto"/>
              <w:right w:val="single" w:sz="4" w:space="0" w:color="auto"/>
            </w:tcBorders>
            <w:vAlign w:val="center"/>
          </w:tcPr>
          <w:p w14:paraId="5F9C2EF5"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1108" w:type="dxa"/>
            <w:tcBorders>
              <w:top w:val="single" w:sz="4" w:space="0" w:color="auto"/>
              <w:left w:val="single" w:sz="4" w:space="0" w:color="auto"/>
              <w:bottom w:val="single" w:sz="4" w:space="0" w:color="auto"/>
              <w:right w:val="single" w:sz="4" w:space="0" w:color="auto"/>
            </w:tcBorders>
            <w:vAlign w:val="center"/>
          </w:tcPr>
          <w:p w14:paraId="05C2669E"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2276" w:type="dxa"/>
            <w:tcBorders>
              <w:top w:val="single" w:sz="4" w:space="0" w:color="auto"/>
              <w:left w:val="single" w:sz="4" w:space="0" w:color="auto"/>
              <w:bottom w:val="single" w:sz="4" w:space="0" w:color="auto"/>
              <w:right w:val="single" w:sz="4" w:space="0" w:color="auto"/>
            </w:tcBorders>
            <w:vAlign w:val="center"/>
          </w:tcPr>
          <w:p w14:paraId="0DE7674F" w14:textId="77777777" w:rsidR="00E36C86" w:rsidRPr="00DF7D93" w:rsidRDefault="00E36C86" w:rsidP="00AE3952">
            <w:pPr>
              <w:tabs>
                <w:tab w:val="left" w:pos="720"/>
                <w:tab w:val="center" w:pos="4320"/>
                <w:tab w:val="right" w:pos="8640"/>
              </w:tabs>
              <w:spacing w:after="0" w:line="240" w:lineRule="auto"/>
              <w:rPr>
                <w:rFonts w:ascii="Arial" w:eastAsia="Times New Roman" w:hAnsi="Arial" w:cs="Arial"/>
                <w:color w:val="000000" w:themeColor="text1"/>
                <w:sz w:val="20"/>
                <w:szCs w:val="20"/>
                <w:lang w:eastAsia="en-GB"/>
              </w:rPr>
            </w:pPr>
          </w:p>
        </w:tc>
        <w:tc>
          <w:tcPr>
            <w:tcW w:w="3816" w:type="dxa"/>
            <w:tcBorders>
              <w:top w:val="single" w:sz="4" w:space="0" w:color="auto"/>
              <w:left w:val="single" w:sz="4" w:space="0" w:color="auto"/>
              <w:bottom w:val="single" w:sz="4" w:space="0" w:color="auto"/>
              <w:right w:val="single" w:sz="4" w:space="0" w:color="auto"/>
            </w:tcBorders>
            <w:vAlign w:val="center"/>
          </w:tcPr>
          <w:p w14:paraId="0173061D" w14:textId="77777777" w:rsidR="00E36C86" w:rsidRPr="00DF7D93" w:rsidRDefault="00E36C86" w:rsidP="00AE3952">
            <w:pPr>
              <w:autoSpaceDE w:val="0"/>
              <w:autoSpaceDN w:val="0"/>
              <w:adjustRightInd w:val="0"/>
              <w:spacing w:after="0" w:line="240" w:lineRule="auto"/>
              <w:rPr>
                <w:rFonts w:ascii="Arial" w:hAnsi="Arial" w:cs="Arial"/>
                <w:color w:val="000000" w:themeColor="text1"/>
                <w:sz w:val="20"/>
                <w:szCs w:val="20"/>
              </w:rPr>
            </w:pPr>
          </w:p>
        </w:tc>
        <w:tc>
          <w:tcPr>
            <w:tcW w:w="1204" w:type="dxa"/>
            <w:vMerge/>
            <w:tcBorders>
              <w:left w:val="single" w:sz="4" w:space="0" w:color="auto"/>
              <w:bottom w:val="single" w:sz="4" w:space="0" w:color="auto"/>
              <w:right w:val="single" w:sz="4" w:space="0" w:color="auto"/>
            </w:tcBorders>
            <w:vAlign w:val="center"/>
          </w:tcPr>
          <w:p w14:paraId="34BE33CB" w14:textId="77777777" w:rsidR="00E36C86" w:rsidRPr="00DC06CE" w:rsidRDefault="00E36C86" w:rsidP="00DF7D93">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bookmarkEnd w:id="1"/>
    </w:tbl>
    <w:p w14:paraId="466D06CE"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3BECFAAC"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FAAF103"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747E55DB"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0D59789F"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00420B3A"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00420B3A" w:rsidRPr="00BB5CB5">
              <w:rPr>
                <w:rFonts w:ascii="Calibri" w:eastAsia="Times New Roman" w:hAnsi="Calibri" w:cs="Calibri"/>
                <w:sz w:val="18"/>
                <w:szCs w:val="18"/>
              </w:rPr>
            </w:r>
            <w:r w:rsidR="00420B3A"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420B3A" w:rsidRPr="00BB5CB5">
              <w:rPr>
                <w:rFonts w:ascii="Calibri" w:eastAsia="Times New Roman" w:hAnsi="Calibri" w:cs="Calibri"/>
                <w:sz w:val="18"/>
                <w:szCs w:val="18"/>
              </w:rPr>
              <w:fldChar w:fldCharType="end"/>
            </w:r>
          </w:p>
          <w:p w14:paraId="3C7520F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00420B3A"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00420B3A" w:rsidRPr="00BB5CB5">
              <w:rPr>
                <w:rFonts w:ascii="Calibri" w:eastAsia="Times New Roman" w:hAnsi="Calibri" w:cs="Calibri"/>
                <w:sz w:val="18"/>
                <w:szCs w:val="18"/>
              </w:rPr>
            </w:r>
            <w:r w:rsidR="00420B3A"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420B3A" w:rsidRPr="00BB5CB5">
              <w:rPr>
                <w:rFonts w:ascii="Calibri" w:eastAsia="Times New Roman" w:hAnsi="Calibri" w:cs="Calibri"/>
                <w:sz w:val="18"/>
                <w:szCs w:val="18"/>
              </w:rPr>
              <w:fldChar w:fldCharType="end"/>
            </w:r>
          </w:p>
        </w:tc>
      </w:tr>
      <w:tr w:rsidR="00BB5CB5" w:rsidRPr="00BB5CB5" w14:paraId="2238A893"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2DB0A041"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6C00B474" w14:textId="14CD3C15" w:rsidR="00BB5CB5" w:rsidRPr="00BB5CB5" w:rsidRDefault="00BB5CB5" w:rsidP="00EC7AF6">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bookmarkStart w:id="2" w:name="_GoBack"/>
            <w:bookmarkEnd w:id="2"/>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7217B3FC" w14:textId="78561B2F" w:rsidR="00BB5CB5" w:rsidRPr="00BB5CB5" w:rsidRDefault="00BB5CB5" w:rsidP="00EC7AF6">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260AF7A" w14:textId="589B9CA5" w:rsidR="00BB5CB5" w:rsidRPr="00BB5CB5" w:rsidRDefault="00BB5CB5" w:rsidP="00EC7AF6">
            <w:pPr>
              <w:spacing w:after="0" w:line="240" w:lineRule="auto"/>
              <w:rPr>
                <w:rFonts w:ascii="Arial" w:eastAsia="Times New Roman" w:hAnsi="Arial" w:cs="Arial"/>
                <w:sz w:val="18"/>
                <w:szCs w:val="18"/>
              </w:rPr>
            </w:pPr>
            <w:r w:rsidRPr="00BB5CB5">
              <w:rPr>
                <w:rFonts w:ascii="Arial" w:eastAsia="Times New Roman" w:hAnsi="Arial" w:cs="Arial"/>
                <w:sz w:val="18"/>
                <w:szCs w:val="18"/>
              </w:rPr>
              <w:t>Under wing:</w:t>
            </w:r>
          </w:p>
        </w:tc>
      </w:tr>
      <w:tr w:rsidR="00BB5CB5" w:rsidRPr="00BB5CB5" w14:paraId="2A7B916F"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72A7CD4A"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26EE4992"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61872B6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19993E0D" w14:textId="77777777" w:rsidR="00BB5CB5" w:rsidRPr="00BB5CB5" w:rsidRDefault="00420B3A"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3" w:name="Check7"/>
            <w:r w:rsidR="00EC7AF6">
              <w:rPr>
                <w:rFonts w:ascii="Calibri" w:eastAsia="Times New Roman" w:hAnsi="Calibri" w:cs="Calibri"/>
                <w:sz w:val="18"/>
                <w:szCs w:val="18"/>
              </w:rPr>
              <w:instrText xml:space="preserve"> FORMCHECKBOX </w:instrText>
            </w:r>
            <w:r w:rsidR="00B67347">
              <w:rPr>
                <w:rFonts w:ascii="Calibri" w:eastAsia="Times New Roman" w:hAnsi="Calibri" w:cs="Calibri"/>
                <w:sz w:val="18"/>
                <w:szCs w:val="18"/>
              </w:rPr>
            </w:r>
            <w:r w:rsidR="00B67347">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3"/>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4AB8B1FB"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1E893F81"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p w14:paraId="12560D0F" w14:textId="77777777" w:rsidR="00DF7D93" w:rsidRDefault="00DF7D93" w:rsidP="00BB5CB5">
            <w:pPr>
              <w:spacing w:after="0" w:line="240" w:lineRule="auto"/>
              <w:rPr>
                <w:rFonts w:ascii="Calibri" w:eastAsia="Times New Roman" w:hAnsi="Calibri" w:cs="Calibri"/>
                <w:sz w:val="18"/>
                <w:szCs w:val="18"/>
              </w:rPr>
            </w:pPr>
          </w:p>
          <w:p w14:paraId="0A3FC016" w14:textId="77777777" w:rsidR="00DF7D93" w:rsidRPr="00BB5CB5" w:rsidRDefault="00DF7D93" w:rsidP="00BB5CB5">
            <w:pPr>
              <w:spacing w:after="0" w:line="240" w:lineRule="auto"/>
              <w:rPr>
                <w:rFonts w:ascii="Calibri" w:eastAsia="Times New Roman" w:hAnsi="Calibri" w:cs="Calibri"/>
                <w:sz w:val="18"/>
                <w:szCs w:val="18"/>
              </w:rPr>
            </w:pPr>
          </w:p>
        </w:tc>
      </w:tr>
      <w:tr w:rsidR="00BB5CB5" w:rsidRPr="00BB5CB5" w14:paraId="6AAA4BF0"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2A90C78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00420B3A"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00420B3A" w:rsidRPr="00BB5CB5">
              <w:rPr>
                <w:rFonts w:ascii="Calibri" w:eastAsia="Times New Roman" w:hAnsi="Calibri" w:cs="Calibri"/>
                <w:sz w:val="18"/>
                <w:szCs w:val="18"/>
              </w:rPr>
            </w:r>
            <w:r w:rsidR="00420B3A"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420B3A"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0F4405C7"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3F9E5472"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00420B3A"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00420B3A" w:rsidRPr="00BB5CB5">
              <w:rPr>
                <w:rFonts w:ascii="Arial" w:eastAsia="Times New Roman" w:hAnsi="Arial" w:cs="Arial"/>
                <w:sz w:val="18"/>
                <w:szCs w:val="18"/>
              </w:rPr>
            </w:r>
            <w:r w:rsidR="00420B3A"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00420B3A"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381A7940"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00420B3A"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00420B3A" w:rsidRPr="00BB5CB5">
              <w:rPr>
                <w:rFonts w:ascii="Arial" w:eastAsia="Times New Roman" w:hAnsi="Arial" w:cs="Arial"/>
                <w:sz w:val="18"/>
                <w:szCs w:val="18"/>
              </w:rPr>
            </w:r>
            <w:r w:rsidR="00420B3A"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00420B3A"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22301F2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B28541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52EDB4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19F4CB2" w14:textId="77777777" w:rsidR="00BB5CB5" w:rsidRDefault="00BB5CB5"/>
    <w:sectPr w:rsidR="00BB5CB5" w:rsidSect="009C521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03441" w14:textId="77777777" w:rsidR="00B67347" w:rsidRDefault="00B67347" w:rsidP="002A5E10">
      <w:pPr>
        <w:spacing w:after="0" w:line="240" w:lineRule="auto"/>
      </w:pPr>
      <w:r>
        <w:separator/>
      </w:r>
    </w:p>
  </w:endnote>
  <w:endnote w:type="continuationSeparator" w:id="0">
    <w:p w14:paraId="240E189D" w14:textId="77777777" w:rsidR="00B67347" w:rsidRDefault="00B67347" w:rsidP="002A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073"/>
      <w:docPartObj>
        <w:docPartGallery w:val="Page Numbers (Bottom of Page)"/>
        <w:docPartUnique/>
      </w:docPartObj>
    </w:sdtPr>
    <w:sdtEndPr/>
    <w:sdtContent>
      <w:sdt>
        <w:sdtPr>
          <w:id w:val="565050477"/>
          <w:docPartObj>
            <w:docPartGallery w:val="Page Numbers (Top of Page)"/>
            <w:docPartUnique/>
          </w:docPartObj>
        </w:sdtPr>
        <w:sdtEndPr/>
        <w:sdtContent>
          <w:p w14:paraId="735FE51F" w14:textId="77777777" w:rsidR="00AE3952" w:rsidRDefault="00AE3952">
            <w:pPr>
              <w:pStyle w:val="Footer"/>
              <w:jc w:val="center"/>
            </w:pPr>
            <w:r>
              <w:t xml:space="preserve">Page </w:t>
            </w:r>
            <w:r w:rsidR="00420B3A">
              <w:rPr>
                <w:b/>
                <w:sz w:val="24"/>
                <w:szCs w:val="24"/>
              </w:rPr>
              <w:fldChar w:fldCharType="begin"/>
            </w:r>
            <w:r>
              <w:rPr>
                <w:b/>
              </w:rPr>
              <w:instrText xml:space="preserve"> PAGE </w:instrText>
            </w:r>
            <w:r w:rsidR="00420B3A">
              <w:rPr>
                <w:b/>
                <w:sz w:val="24"/>
                <w:szCs w:val="24"/>
              </w:rPr>
              <w:fldChar w:fldCharType="separate"/>
            </w:r>
            <w:r w:rsidR="00497CB1">
              <w:rPr>
                <w:b/>
                <w:noProof/>
              </w:rPr>
              <w:t>7</w:t>
            </w:r>
            <w:r w:rsidR="00420B3A">
              <w:rPr>
                <w:b/>
                <w:sz w:val="24"/>
                <w:szCs w:val="24"/>
              </w:rPr>
              <w:fldChar w:fldCharType="end"/>
            </w:r>
            <w:r>
              <w:t xml:space="preserve"> of </w:t>
            </w:r>
            <w:r w:rsidR="00420B3A">
              <w:rPr>
                <w:b/>
                <w:sz w:val="24"/>
                <w:szCs w:val="24"/>
              </w:rPr>
              <w:fldChar w:fldCharType="begin"/>
            </w:r>
            <w:r>
              <w:rPr>
                <w:b/>
              </w:rPr>
              <w:instrText xml:space="preserve"> NUMPAGES  </w:instrText>
            </w:r>
            <w:r w:rsidR="00420B3A">
              <w:rPr>
                <w:b/>
                <w:sz w:val="24"/>
                <w:szCs w:val="24"/>
              </w:rPr>
              <w:fldChar w:fldCharType="separate"/>
            </w:r>
            <w:r w:rsidR="00497CB1">
              <w:rPr>
                <w:b/>
                <w:noProof/>
              </w:rPr>
              <w:t>8</w:t>
            </w:r>
            <w:r w:rsidR="00420B3A">
              <w:rPr>
                <w:b/>
                <w:sz w:val="24"/>
                <w:szCs w:val="24"/>
              </w:rPr>
              <w:fldChar w:fldCharType="end"/>
            </w:r>
          </w:p>
        </w:sdtContent>
      </w:sdt>
    </w:sdtContent>
  </w:sdt>
  <w:p w14:paraId="40E5BF50" w14:textId="77777777" w:rsidR="00AE3952" w:rsidRDefault="00AE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DDF0D" w14:textId="77777777" w:rsidR="00B67347" w:rsidRDefault="00B67347" w:rsidP="002A5E10">
      <w:pPr>
        <w:spacing w:after="0" w:line="240" w:lineRule="auto"/>
      </w:pPr>
      <w:r>
        <w:separator/>
      </w:r>
    </w:p>
  </w:footnote>
  <w:footnote w:type="continuationSeparator" w:id="0">
    <w:p w14:paraId="54BA4F4D" w14:textId="77777777" w:rsidR="00B67347" w:rsidRDefault="00B67347" w:rsidP="002A5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B646E"/>
    <w:rsid w:val="000E75B1"/>
    <w:rsid w:val="000F1AC7"/>
    <w:rsid w:val="000F39EB"/>
    <w:rsid w:val="001E76F4"/>
    <w:rsid w:val="002962A7"/>
    <w:rsid w:val="002A5E10"/>
    <w:rsid w:val="00310331"/>
    <w:rsid w:val="003363A9"/>
    <w:rsid w:val="003A4208"/>
    <w:rsid w:val="003B0AAD"/>
    <w:rsid w:val="003C3A57"/>
    <w:rsid w:val="003D6327"/>
    <w:rsid w:val="00420B3A"/>
    <w:rsid w:val="00461369"/>
    <w:rsid w:val="00497CB1"/>
    <w:rsid w:val="005035A7"/>
    <w:rsid w:val="005278B7"/>
    <w:rsid w:val="005B12DF"/>
    <w:rsid w:val="005C505D"/>
    <w:rsid w:val="006026D7"/>
    <w:rsid w:val="00636C03"/>
    <w:rsid w:val="00727D77"/>
    <w:rsid w:val="007339BB"/>
    <w:rsid w:val="00824C69"/>
    <w:rsid w:val="0085584F"/>
    <w:rsid w:val="00891537"/>
    <w:rsid w:val="00961C09"/>
    <w:rsid w:val="009A312F"/>
    <w:rsid w:val="009C5212"/>
    <w:rsid w:val="009D2400"/>
    <w:rsid w:val="00A0195A"/>
    <w:rsid w:val="00A840B3"/>
    <w:rsid w:val="00AE3952"/>
    <w:rsid w:val="00AE6DB1"/>
    <w:rsid w:val="00B67347"/>
    <w:rsid w:val="00B84ECF"/>
    <w:rsid w:val="00B870C7"/>
    <w:rsid w:val="00B97A2F"/>
    <w:rsid w:val="00BB5CB5"/>
    <w:rsid w:val="00BD104D"/>
    <w:rsid w:val="00C11F82"/>
    <w:rsid w:val="00C6336C"/>
    <w:rsid w:val="00CE4FAF"/>
    <w:rsid w:val="00D22F75"/>
    <w:rsid w:val="00D41A4E"/>
    <w:rsid w:val="00D83B43"/>
    <w:rsid w:val="00DF7D93"/>
    <w:rsid w:val="00E10D1D"/>
    <w:rsid w:val="00E212E5"/>
    <w:rsid w:val="00E36C86"/>
    <w:rsid w:val="00EC7AF6"/>
    <w:rsid w:val="00ED53C3"/>
    <w:rsid w:val="00EE2182"/>
    <w:rsid w:val="00F2334C"/>
    <w:rsid w:val="00F7406E"/>
    <w:rsid w:val="00F83180"/>
    <w:rsid w:val="00F94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F23C"/>
  <w15:docId w15:val="{2D5F3B9B-F65D-436D-B937-AC61165E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7A2F"/>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2D2A1-A56D-4DFC-95BD-212F482835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9F138-E4D2-4F80-892C-B4A8569E72A1}">
  <ds:schemaRefs>
    <ds:schemaRef ds:uri="http://schemas.microsoft.com/sharepoint/v3/contenttype/forms"/>
  </ds:schemaRefs>
</ds:datastoreItem>
</file>

<file path=customXml/itemProps3.xml><?xml version="1.0" encoding="utf-8"?>
<ds:datastoreItem xmlns:ds="http://schemas.openxmlformats.org/officeDocument/2006/customXml" ds:itemID="{6DE9D9EE-EB43-4337-A9C3-AF66770CB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609DB-A1BC-4606-B8B3-712BD210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Luke</cp:lastModifiedBy>
  <cp:revision>2</cp:revision>
  <cp:lastPrinted>2019-05-20T17:44:00Z</cp:lastPrinted>
  <dcterms:created xsi:type="dcterms:W3CDTF">2019-10-21T13:11:00Z</dcterms:created>
  <dcterms:modified xsi:type="dcterms:W3CDTF">2019-10-21T13:11:00Z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