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97B12" w14:textId="77777777" w:rsidR="00BB5CB5" w:rsidRDefault="00C11F82">
      <w:r w:rsidRPr="00BB5CB5">
        <w:rPr>
          <w:rFonts w:ascii="Times New Roman" w:eastAsia="Times New Roman" w:hAnsi="Times New Roman" w:cs="Times New Roman"/>
          <w:noProof/>
          <w:sz w:val="20"/>
          <w:szCs w:val="20"/>
          <w:lang w:eastAsia="en-GB"/>
        </w:rPr>
        <w:drawing>
          <wp:anchor distT="0" distB="0" distL="114300" distR="114300" simplePos="0" relativeHeight="251665408" behindDoc="0" locked="0" layoutInCell="1" allowOverlap="1" wp14:anchorId="244C86ED" wp14:editId="26E0E7F9">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1D136172"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0B8E0837"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62DDE97D"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75B72F56"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653537F"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0587D322"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F9FEE5B"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678DEB9A" w14:textId="77777777" w:rsidTr="00BB5CB5">
        <w:trPr>
          <w:trHeight w:val="419"/>
        </w:trPr>
        <w:tc>
          <w:tcPr>
            <w:tcW w:w="699" w:type="dxa"/>
            <w:tcBorders>
              <w:top w:val="single" w:sz="4" w:space="0" w:color="auto"/>
              <w:left w:val="single" w:sz="4" w:space="0" w:color="auto"/>
              <w:bottom w:val="single" w:sz="4" w:space="0" w:color="auto"/>
              <w:right w:val="single" w:sz="4" w:space="0" w:color="auto"/>
            </w:tcBorders>
            <w:hideMark/>
          </w:tcPr>
          <w:p w14:paraId="46BB6A10"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3" w:type="dxa"/>
            <w:gridSpan w:val="2"/>
            <w:tcBorders>
              <w:top w:val="single" w:sz="4" w:space="0" w:color="auto"/>
              <w:left w:val="single" w:sz="4" w:space="0" w:color="auto"/>
              <w:bottom w:val="single" w:sz="4" w:space="0" w:color="auto"/>
              <w:right w:val="single" w:sz="4" w:space="0" w:color="auto"/>
            </w:tcBorders>
            <w:hideMark/>
          </w:tcPr>
          <w:p w14:paraId="1EE0AFD2" w14:textId="464907E1" w:rsidR="00BB5CB5" w:rsidRPr="00BB5CB5" w:rsidRDefault="003C62AF" w:rsidP="00BB5CB5">
            <w:pPr>
              <w:spacing w:before="120" w:after="120" w:line="276" w:lineRule="auto"/>
              <w:rPr>
                <w:rFonts w:ascii="Arial" w:eastAsia="Calibri" w:hAnsi="Arial" w:cs="Arial"/>
                <w:color w:val="002060"/>
              </w:rPr>
            </w:pPr>
            <w:proofErr w:type="gramStart"/>
            <w:r>
              <w:rPr>
                <w:rFonts w:ascii="Calibri" w:eastAsia="Calibri" w:hAnsi="Calibri" w:cs="Arial"/>
                <w:sz w:val="18"/>
                <w:szCs w:val="18"/>
              </w:rPr>
              <w:t>Registration :</w:t>
            </w:r>
            <w:proofErr w:type="gramEnd"/>
            <w:r>
              <w:rPr>
                <w:rFonts w:ascii="Calibri" w:eastAsia="Calibri" w:hAnsi="Calibri" w:cs="Arial"/>
                <w:sz w:val="18"/>
                <w:szCs w:val="18"/>
              </w:rPr>
              <w:t xml:space="preserve"> </w:t>
            </w:r>
          </w:p>
        </w:tc>
        <w:tc>
          <w:tcPr>
            <w:tcW w:w="3045" w:type="dxa"/>
            <w:gridSpan w:val="2"/>
            <w:tcBorders>
              <w:top w:val="single" w:sz="4" w:space="0" w:color="auto"/>
              <w:left w:val="single" w:sz="4" w:space="0" w:color="auto"/>
              <w:bottom w:val="single" w:sz="4" w:space="0" w:color="auto"/>
              <w:right w:val="single" w:sz="4" w:space="0" w:color="auto"/>
            </w:tcBorders>
            <w:hideMark/>
          </w:tcPr>
          <w:p w14:paraId="2CC5D41F"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3C62AF">
              <w:rPr>
                <w:rFonts w:ascii="Calibri" w:eastAsia="Calibri" w:hAnsi="Calibri" w:cs="Arial"/>
                <w:sz w:val="18"/>
                <w:szCs w:val="18"/>
              </w:rPr>
              <w:t>SHK-1</w:t>
            </w:r>
          </w:p>
        </w:tc>
        <w:tc>
          <w:tcPr>
            <w:tcW w:w="3977" w:type="dxa"/>
            <w:gridSpan w:val="4"/>
            <w:tcBorders>
              <w:top w:val="single" w:sz="4" w:space="0" w:color="auto"/>
              <w:left w:val="single" w:sz="4" w:space="0" w:color="auto"/>
              <w:bottom w:val="single" w:sz="4" w:space="0" w:color="auto"/>
              <w:right w:val="single" w:sz="4" w:space="0" w:color="auto"/>
            </w:tcBorders>
            <w:hideMark/>
          </w:tcPr>
          <w:p w14:paraId="3C677205" w14:textId="37CA434A"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r w:rsidR="003C62AF">
              <w:rPr>
                <w:rFonts w:ascii="Calibri" w:eastAsia="Calibri" w:hAnsi="Calibri" w:cs="Arial"/>
                <w:sz w:val="18"/>
                <w:szCs w:val="18"/>
              </w:rPr>
              <w:t xml:space="preserve"> </w:t>
            </w:r>
          </w:p>
        </w:tc>
      </w:tr>
      <w:tr w:rsidR="00BB5CB5" w:rsidRPr="00BB5CB5" w14:paraId="3915ACE1"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4A945F37"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1CECF213"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F95FCCC"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91" w:type="dxa"/>
            <w:gridSpan w:val="7"/>
            <w:tcBorders>
              <w:top w:val="single" w:sz="4" w:space="0" w:color="auto"/>
              <w:left w:val="single" w:sz="4" w:space="0" w:color="auto"/>
              <w:bottom w:val="single" w:sz="4" w:space="0" w:color="auto"/>
              <w:right w:val="nil"/>
            </w:tcBorders>
            <w:hideMark/>
          </w:tcPr>
          <w:p w14:paraId="080FD569"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435827">
              <w:rPr>
                <w:rFonts w:ascii="Times New Roman" w:eastAsia="Times New Roman" w:hAnsi="Times New Roman" w:cs="Times New Roman"/>
                <w:sz w:val="20"/>
                <w:szCs w:val="20"/>
              </w:rPr>
            </w:r>
            <w:r w:rsidR="00435827">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627AD291"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725CABFA"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490F7DDF"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28C25558"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83E7919"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7" w:type="dxa"/>
            <w:gridSpan w:val="3"/>
            <w:tcBorders>
              <w:top w:val="single" w:sz="4" w:space="0" w:color="auto"/>
              <w:left w:val="single" w:sz="4" w:space="0" w:color="auto"/>
              <w:bottom w:val="single" w:sz="4" w:space="0" w:color="auto"/>
              <w:right w:val="single" w:sz="4" w:space="0" w:color="auto"/>
            </w:tcBorders>
            <w:hideMark/>
          </w:tcPr>
          <w:p w14:paraId="3FB8A7D9"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8" w:type="dxa"/>
            <w:gridSpan w:val="5"/>
            <w:tcBorders>
              <w:top w:val="single" w:sz="4" w:space="0" w:color="auto"/>
              <w:left w:val="single" w:sz="4" w:space="0" w:color="auto"/>
              <w:bottom w:val="single" w:sz="4" w:space="0" w:color="auto"/>
              <w:right w:val="single" w:sz="4" w:space="0" w:color="auto"/>
            </w:tcBorders>
            <w:hideMark/>
          </w:tcPr>
          <w:p w14:paraId="2A0BFBA9"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1175BC0C"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4250C75E"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2FFD360B"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5" w:type="dxa"/>
            <w:gridSpan w:val="2"/>
            <w:tcBorders>
              <w:top w:val="single" w:sz="4" w:space="0" w:color="auto"/>
              <w:left w:val="single" w:sz="4" w:space="0" w:color="auto"/>
              <w:bottom w:val="single" w:sz="4" w:space="0" w:color="auto"/>
              <w:right w:val="single" w:sz="4" w:space="0" w:color="auto"/>
            </w:tcBorders>
            <w:hideMark/>
          </w:tcPr>
          <w:p w14:paraId="200F161F" w14:textId="77777777" w:rsidR="00BB5CB5" w:rsidRDefault="003C62AF" w:rsidP="00BB5CB5">
            <w:pPr>
              <w:spacing w:before="120" w:after="120" w:line="276" w:lineRule="auto"/>
              <w:rPr>
                <w:rFonts w:ascii="Arial" w:eastAsia="Calibri" w:hAnsi="Arial" w:cs="Arial"/>
                <w:sz w:val="16"/>
                <w:szCs w:val="16"/>
              </w:rPr>
            </w:pPr>
            <w:proofErr w:type="spellStart"/>
            <w:r>
              <w:rPr>
                <w:rFonts w:ascii="Arial" w:eastAsia="Calibri" w:hAnsi="Arial" w:cs="Arial"/>
                <w:sz w:val="16"/>
                <w:szCs w:val="16"/>
              </w:rPr>
              <w:t>Shempp-Hirth</w:t>
            </w:r>
            <w:proofErr w:type="spellEnd"/>
            <w:r>
              <w:rPr>
                <w:rFonts w:ascii="Arial" w:eastAsia="Calibri" w:hAnsi="Arial" w:cs="Arial"/>
                <w:sz w:val="16"/>
                <w:szCs w:val="16"/>
              </w:rPr>
              <w:t xml:space="preserve"> KG</w:t>
            </w:r>
          </w:p>
          <w:p w14:paraId="7DD059BB" w14:textId="77777777" w:rsidR="003C62AF" w:rsidRPr="00BB5CB5" w:rsidRDefault="003C62AF" w:rsidP="00BB5CB5">
            <w:pPr>
              <w:spacing w:before="120" w:after="120" w:line="276" w:lineRule="auto"/>
              <w:rPr>
                <w:rFonts w:ascii="Arial" w:eastAsia="Calibri" w:hAnsi="Arial" w:cs="Arial"/>
                <w:sz w:val="16"/>
                <w:szCs w:val="16"/>
              </w:rPr>
            </w:pPr>
            <w:r>
              <w:rPr>
                <w:rFonts w:ascii="Arial" w:eastAsia="Calibri" w:hAnsi="Arial" w:cs="Arial"/>
                <w:sz w:val="16"/>
                <w:szCs w:val="16"/>
              </w:rPr>
              <w:t>SHK-1</w:t>
            </w:r>
          </w:p>
        </w:tc>
        <w:tc>
          <w:tcPr>
            <w:tcW w:w="5798" w:type="dxa"/>
            <w:gridSpan w:val="5"/>
            <w:tcBorders>
              <w:top w:val="single" w:sz="4" w:space="0" w:color="auto"/>
              <w:left w:val="single" w:sz="4" w:space="0" w:color="auto"/>
              <w:bottom w:val="single" w:sz="4" w:space="0" w:color="auto"/>
              <w:right w:val="single" w:sz="4" w:space="0" w:color="auto"/>
            </w:tcBorders>
            <w:hideMark/>
          </w:tcPr>
          <w:p w14:paraId="3D0F5D29" w14:textId="77777777" w:rsidR="00BB5CB5" w:rsidRPr="00BB5CB5" w:rsidRDefault="005D0DBF" w:rsidP="00BB5CB5">
            <w:pPr>
              <w:spacing w:before="120" w:after="120" w:line="276" w:lineRule="auto"/>
              <w:rPr>
                <w:rFonts w:ascii="Arial" w:eastAsia="Calibri" w:hAnsi="Arial" w:cs="Arial"/>
                <w:sz w:val="18"/>
                <w:szCs w:val="18"/>
              </w:rPr>
            </w:pPr>
            <w:r>
              <w:rPr>
                <w:rFonts w:ascii="Arial" w:eastAsia="Calibri" w:hAnsi="Arial" w:cs="Arial"/>
                <w:sz w:val="18"/>
                <w:szCs w:val="18"/>
              </w:rPr>
              <w:t>Flight and service</w:t>
            </w:r>
            <w:r w:rsidR="003C62AF">
              <w:rPr>
                <w:rFonts w:ascii="Arial" w:eastAsia="Calibri" w:hAnsi="Arial" w:cs="Arial"/>
                <w:sz w:val="18"/>
                <w:szCs w:val="18"/>
              </w:rPr>
              <w:t xml:space="preserve"> manual</w:t>
            </w:r>
            <w:r w:rsidR="00B23EB1">
              <w:rPr>
                <w:rFonts w:ascii="Arial" w:eastAsia="Calibri" w:hAnsi="Arial" w:cs="Arial"/>
                <w:sz w:val="18"/>
                <w:szCs w:val="18"/>
              </w:rPr>
              <w:t xml:space="preserve"> for the </w:t>
            </w:r>
            <w:proofErr w:type="spellStart"/>
            <w:r w:rsidR="00B23EB1">
              <w:rPr>
                <w:rFonts w:ascii="Arial" w:eastAsia="Calibri" w:hAnsi="Arial" w:cs="Arial"/>
                <w:sz w:val="18"/>
                <w:szCs w:val="18"/>
              </w:rPr>
              <w:t>Shempp-Hirth</w:t>
            </w:r>
            <w:proofErr w:type="spellEnd"/>
            <w:r w:rsidR="00B23EB1">
              <w:rPr>
                <w:rFonts w:ascii="Arial" w:eastAsia="Calibri" w:hAnsi="Arial" w:cs="Arial"/>
                <w:sz w:val="18"/>
                <w:szCs w:val="18"/>
              </w:rPr>
              <w:t xml:space="preserve"> SHK-1,</w:t>
            </w:r>
            <w:r w:rsidR="003C62AF">
              <w:rPr>
                <w:rFonts w:ascii="Arial" w:eastAsia="Calibri" w:hAnsi="Arial" w:cs="Arial"/>
                <w:sz w:val="18"/>
                <w:szCs w:val="18"/>
              </w:rPr>
              <w:t xml:space="preserve"> updated with all technical notes that relate to this glider and serial number</w:t>
            </w:r>
          </w:p>
        </w:tc>
      </w:tr>
      <w:tr w:rsidR="00BB5CB5" w:rsidRPr="00BB5CB5" w14:paraId="53D47268"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CBBDD24"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7E1FA489"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1EF822B8" w14:textId="77777777" w:rsidR="00BB5CB5" w:rsidRPr="00BB5CB5" w:rsidRDefault="003C62AF"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3058A591" w14:textId="77777777" w:rsidR="00BB5CB5" w:rsidRPr="00BB5CB5" w:rsidRDefault="003C62AF"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r>
      <w:tr w:rsidR="00BB5CB5" w:rsidRPr="00BB5CB5" w14:paraId="3103DB11"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835EB9B"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679C5B65"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746B1378" w14:textId="77777777" w:rsidR="00BB5CB5" w:rsidRPr="00BB5CB5" w:rsidRDefault="003C62AF"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4AD6E45F" w14:textId="77777777" w:rsidR="00BB5CB5" w:rsidRPr="00BB5CB5" w:rsidRDefault="003C62AF"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r>
      <w:tr w:rsidR="00BB5CB5" w:rsidRPr="00BB5CB5" w14:paraId="70F59DD7"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BF7EABF"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6503881F" w14:textId="77777777" w:rsidTr="00BB5CB5">
        <w:tc>
          <w:tcPr>
            <w:tcW w:w="699" w:type="dxa"/>
            <w:vMerge w:val="restart"/>
            <w:tcBorders>
              <w:top w:val="single" w:sz="4" w:space="0" w:color="auto"/>
              <w:left w:val="single" w:sz="4" w:space="0" w:color="auto"/>
              <w:bottom w:val="single" w:sz="4" w:space="0" w:color="auto"/>
              <w:right w:val="single" w:sz="4" w:space="0" w:color="auto"/>
            </w:tcBorders>
            <w:hideMark/>
          </w:tcPr>
          <w:p w14:paraId="19B53612"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7" w:type="dxa"/>
            <w:gridSpan w:val="5"/>
            <w:tcBorders>
              <w:top w:val="single" w:sz="4" w:space="0" w:color="auto"/>
              <w:left w:val="single" w:sz="4" w:space="0" w:color="auto"/>
              <w:bottom w:val="single" w:sz="4" w:space="0" w:color="auto"/>
              <w:right w:val="single" w:sz="4" w:space="0" w:color="auto"/>
            </w:tcBorders>
            <w:hideMark/>
          </w:tcPr>
          <w:p w14:paraId="57E818D8"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7E0DFB2B" w14:textId="77777777" w:rsidR="00BB5CB5" w:rsidRPr="003C62AF" w:rsidRDefault="00BB5CB5" w:rsidP="00BB5CB5">
            <w:pPr>
              <w:spacing w:before="120" w:after="120" w:line="240" w:lineRule="auto"/>
              <w:rPr>
                <w:rFonts w:eastAsia="Calibri" w:cstheme="minorHAnsi"/>
                <w:sz w:val="18"/>
                <w:szCs w:val="18"/>
              </w:rPr>
            </w:pPr>
            <w:r w:rsidRPr="003C62AF">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7969A59E" w14:textId="77777777" w:rsidR="00BB5CB5" w:rsidRPr="003C62AF" w:rsidRDefault="00BB5CB5" w:rsidP="00BB5CB5">
            <w:pPr>
              <w:spacing w:before="120" w:after="120" w:line="240" w:lineRule="auto"/>
              <w:rPr>
                <w:rFonts w:eastAsia="Calibri" w:cstheme="minorHAnsi"/>
                <w:sz w:val="18"/>
                <w:szCs w:val="18"/>
              </w:rPr>
            </w:pPr>
            <w:r w:rsidRPr="003C62AF">
              <w:rPr>
                <w:rFonts w:eastAsia="Calibri" w:cstheme="minorHAnsi"/>
                <w:sz w:val="18"/>
                <w:szCs w:val="18"/>
              </w:rPr>
              <w:t>No</w:t>
            </w:r>
          </w:p>
        </w:tc>
      </w:tr>
      <w:tr w:rsidR="00BB5CB5" w:rsidRPr="00BB5CB5" w14:paraId="1FA830E2"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5389F27D"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6E288E75"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24EE11AC" w14:textId="77777777" w:rsidR="00BB5CB5" w:rsidRPr="003C62AF" w:rsidRDefault="00BB5CB5" w:rsidP="00BB5CB5">
            <w:pPr>
              <w:spacing w:before="120" w:after="120" w:line="240" w:lineRule="auto"/>
              <w:rPr>
                <w:rFonts w:eastAsia="Calibri" w:cstheme="minorHAnsi"/>
                <w:sz w:val="18"/>
                <w:szCs w:val="18"/>
              </w:rPr>
            </w:pPr>
          </w:p>
        </w:tc>
        <w:tc>
          <w:tcPr>
            <w:tcW w:w="1239" w:type="dxa"/>
            <w:gridSpan w:val="2"/>
            <w:tcBorders>
              <w:top w:val="single" w:sz="4" w:space="0" w:color="auto"/>
              <w:left w:val="single" w:sz="4" w:space="0" w:color="auto"/>
              <w:bottom w:val="single" w:sz="4" w:space="0" w:color="auto"/>
              <w:right w:val="single" w:sz="4" w:space="0" w:color="auto"/>
            </w:tcBorders>
          </w:tcPr>
          <w:p w14:paraId="5C28AE01" w14:textId="77777777" w:rsidR="00BB5CB5" w:rsidRPr="003C62AF" w:rsidRDefault="003C62AF" w:rsidP="00BB5CB5">
            <w:pPr>
              <w:spacing w:before="120" w:after="120" w:line="240" w:lineRule="auto"/>
              <w:rPr>
                <w:rFonts w:eastAsia="Calibri" w:cstheme="minorHAnsi"/>
                <w:sz w:val="18"/>
                <w:szCs w:val="18"/>
              </w:rPr>
            </w:pPr>
            <w:r w:rsidRPr="003C62AF">
              <w:rPr>
                <w:rFonts w:eastAsia="Calibri" w:cstheme="minorHAnsi"/>
                <w:sz w:val="18"/>
                <w:szCs w:val="18"/>
              </w:rPr>
              <w:t>No</w:t>
            </w:r>
          </w:p>
        </w:tc>
      </w:tr>
      <w:tr w:rsidR="00BB5CB5" w:rsidRPr="00BB5CB5" w14:paraId="2ADFC4CA"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126823BF"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40302177"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1180AC39" w14:textId="77777777" w:rsidR="00BB5CB5" w:rsidRPr="003C62AF" w:rsidRDefault="003C62AF" w:rsidP="00BB5CB5">
            <w:pPr>
              <w:spacing w:before="120" w:after="120" w:line="240" w:lineRule="auto"/>
              <w:rPr>
                <w:rFonts w:eastAsia="Calibri" w:cstheme="minorHAnsi"/>
                <w:sz w:val="18"/>
                <w:szCs w:val="18"/>
              </w:rPr>
            </w:pPr>
            <w:r w:rsidRPr="003C62AF">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105BBFF5" w14:textId="77777777" w:rsidR="00BB5CB5" w:rsidRPr="003C62AF" w:rsidRDefault="00BB5CB5" w:rsidP="00BB5CB5">
            <w:pPr>
              <w:spacing w:before="120" w:after="120" w:line="240" w:lineRule="auto"/>
              <w:rPr>
                <w:rFonts w:eastAsia="Calibri" w:cstheme="minorHAnsi"/>
                <w:sz w:val="18"/>
                <w:szCs w:val="18"/>
              </w:rPr>
            </w:pPr>
          </w:p>
        </w:tc>
      </w:tr>
      <w:tr w:rsidR="00BB5CB5" w:rsidRPr="00BB5CB5" w14:paraId="7FB732BA"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658D485B"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781DB621"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26E0FF7C" w14:textId="77777777" w:rsidR="00BB5CB5" w:rsidRPr="003C62AF" w:rsidRDefault="003C62AF" w:rsidP="00BB5CB5">
            <w:pPr>
              <w:spacing w:before="120" w:after="120" w:line="240" w:lineRule="auto"/>
              <w:rPr>
                <w:rFonts w:eastAsia="Calibri" w:cstheme="minorHAnsi"/>
                <w:sz w:val="18"/>
                <w:szCs w:val="18"/>
              </w:rPr>
            </w:pPr>
            <w:r w:rsidRPr="003C62AF">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20B5F651" w14:textId="77777777" w:rsidR="00BB5CB5" w:rsidRPr="003C62AF" w:rsidRDefault="00BB5CB5" w:rsidP="00BB5CB5">
            <w:pPr>
              <w:spacing w:before="120" w:after="120" w:line="240" w:lineRule="auto"/>
              <w:rPr>
                <w:rFonts w:eastAsia="Calibri" w:cstheme="minorHAnsi"/>
                <w:sz w:val="18"/>
                <w:szCs w:val="18"/>
              </w:rPr>
            </w:pPr>
          </w:p>
        </w:tc>
      </w:tr>
      <w:tr w:rsidR="00BB5CB5" w:rsidRPr="00BB5CB5" w14:paraId="108A4EC8"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3221F757"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C1AA27D"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04D8861B" w14:textId="77777777" w:rsidR="00BB5CB5" w:rsidRPr="003C62AF" w:rsidRDefault="003C62AF" w:rsidP="00BB5CB5">
            <w:pPr>
              <w:spacing w:before="120" w:after="120" w:line="240" w:lineRule="auto"/>
              <w:rPr>
                <w:rFonts w:eastAsia="Calibri" w:cstheme="minorHAnsi"/>
                <w:sz w:val="18"/>
                <w:szCs w:val="18"/>
              </w:rPr>
            </w:pPr>
            <w:r w:rsidRPr="003C62AF">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019D747B" w14:textId="77777777" w:rsidR="00BB5CB5" w:rsidRPr="003C62AF" w:rsidRDefault="00BB5CB5" w:rsidP="00BB5CB5">
            <w:pPr>
              <w:spacing w:before="120" w:after="120" w:line="240" w:lineRule="auto"/>
              <w:rPr>
                <w:rFonts w:eastAsia="Calibri" w:cstheme="minorHAnsi"/>
                <w:sz w:val="18"/>
                <w:szCs w:val="18"/>
              </w:rPr>
            </w:pPr>
          </w:p>
        </w:tc>
      </w:tr>
      <w:tr w:rsidR="00BB5CB5" w:rsidRPr="00BB5CB5" w14:paraId="11F52A5E"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24FCF5B2"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176A84FF"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6C7CE5DD" w14:textId="77777777" w:rsidR="00BB5CB5" w:rsidRPr="003C62AF" w:rsidRDefault="00BB5CB5" w:rsidP="00BB5CB5">
            <w:pPr>
              <w:spacing w:before="120" w:after="120" w:line="240" w:lineRule="auto"/>
              <w:rPr>
                <w:rFonts w:eastAsia="Calibri" w:cstheme="minorHAnsi"/>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0E8B52D3" w14:textId="77777777" w:rsidR="00BB5CB5" w:rsidRPr="003C62AF" w:rsidRDefault="003C62AF" w:rsidP="00BB5CB5">
            <w:pPr>
              <w:spacing w:before="120" w:after="120" w:line="240" w:lineRule="auto"/>
              <w:rPr>
                <w:rFonts w:eastAsia="Calibri" w:cstheme="minorHAnsi"/>
                <w:sz w:val="18"/>
                <w:szCs w:val="18"/>
              </w:rPr>
            </w:pPr>
            <w:r w:rsidRPr="003C62AF">
              <w:rPr>
                <w:rFonts w:eastAsia="Calibri" w:cstheme="minorHAnsi"/>
                <w:sz w:val="18"/>
                <w:szCs w:val="18"/>
              </w:rPr>
              <w:t>No</w:t>
            </w:r>
          </w:p>
        </w:tc>
      </w:tr>
      <w:tr w:rsidR="00BB5CB5" w:rsidRPr="00BB5CB5" w14:paraId="3942E3C8"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05671718"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EED9702"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5BC716C5" w14:textId="77777777" w:rsidR="00BB5CB5" w:rsidRPr="003C62AF" w:rsidRDefault="00BB5CB5" w:rsidP="00BB5CB5">
            <w:pPr>
              <w:spacing w:before="120" w:after="120" w:line="240" w:lineRule="auto"/>
              <w:rPr>
                <w:rFonts w:eastAsia="Calibri" w:cstheme="minorHAnsi"/>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7FC164BF" w14:textId="77777777" w:rsidR="00BB5CB5" w:rsidRPr="003C62AF" w:rsidRDefault="003C62AF" w:rsidP="00BB5CB5">
            <w:pPr>
              <w:spacing w:before="120" w:after="120" w:line="240" w:lineRule="auto"/>
              <w:rPr>
                <w:rFonts w:eastAsia="Calibri" w:cstheme="minorHAnsi"/>
                <w:sz w:val="18"/>
                <w:szCs w:val="18"/>
              </w:rPr>
            </w:pPr>
            <w:r w:rsidRPr="003C62AF">
              <w:rPr>
                <w:rFonts w:eastAsia="Calibri" w:cstheme="minorHAnsi"/>
                <w:sz w:val="18"/>
                <w:szCs w:val="18"/>
              </w:rPr>
              <w:t>No</w:t>
            </w:r>
          </w:p>
        </w:tc>
      </w:tr>
      <w:tr w:rsidR="00BB5CB5" w:rsidRPr="00BB5CB5" w14:paraId="4693368A"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562934D0"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7" w:type="dxa"/>
            <w:gridSpan w:val="5"/>
            <w:tcBorders>
              <w:top w:val="single" w:sz="4" w:space="0" w:color="auto"/>
              <w:left w:val="single" w:sz="4" w:space="0" w:color="auto"/>
              <w:bottom w:val="single" w:sz="4" w:space="0" w:color="auto"/>
              <w:right w:val="single" w:sz="4" w:space="0" w:color="auto"/>
            </w:tcBorders>
            <w:hideMark/>
          </w:tcPr>
          <w:p w14:paraId="05DC0282"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tcBorders>
              <w:top w:val="single" w:sz="4" w:space="0" w:color="auto"/>
              <w:left w:val="single" w:sz="4" w:space="0" w:color="auto"/>
              <w:bottom w:val="single" w:sz="4" w:space="0" w:color="auto"/>
              <w:right w:val="single" w:sz="4" w:space="0" w:color="auto"/>
            </w:tcBorders>
            <w:hideMark/>
          </w:tcPr>
          <w:p w14:paraId="6458DAC4" w14:textId="77777777" w:rsidR="00BB5CB5" w:rsidRPr="003C62AF" w:rsidRDefault="00BB5CB5" w:rsidP="00BB5CB5">
            <w:pPr>
              <w:spacing w:before="120" w:after="120" w:line="240" w:lineRule="auto"/>
              <w:rPr>
                <w:rFonts w:eastAsia="Calibri" w:cstheme="minorHAnsi"/>
                <w:sz w:val="18"/>
                <w:szCs w:val="18"/>
              </w:rPr>
            </w:pPr>
            <w:r w:rsidRPr="003C62AF">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3FCD6B1E" w14:textId="77777777" w:rsidR="00BB5CB5" w:rsidRPr="003C62AF" w:rsidRDefault="00BB5CB5" w:rsidP="00BB5CB5">
            <w:pPr>
              <w:spacing w:before="120" w:after="120" w:line="240" w:lineRule="auto"/>
              <w:rPr>
                <w:rFonts w:eastAsia="Calibri" w:cstheme="minorHAnsi"/>
                <w:sz w:val="18"/>
                <w:szCs w:val="18"/>
              </w:rPr>
            </w:pPr>
            <w:r w:rsidRPr="003C62AF">
              <w:rPr>
                <w:rFonts w:eastAsia="Calibri" w:cstheme="minorHAnsi"/>
                <w:sz w:val="18"/>
                <w:szCs w:val="18"/>
              </w:rPr>
              <w:t>No</w:t>
            </w:r>
          </w:p>
        </w:tc>
      </w:tr>
      <w:tr w:rsidR="00BB5CB5" w:rsidRPr="00BB5CB5" w14:paraId="522E3B04"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8A02167"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lastRenderedPageBreak/>
              <w:t xml:space="preserve">Pilot-owner maintenance </w:t>
            </w:r>
          </w:p>
        </w:tc>
      </w:tr>
      <w:tr w:rsidR="00BB5CB5" w:rsidRPr="00BB5CB5" w14:paraId="4CEFFE42"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529AF70C"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7" w:type="dxa"/>
            <w:gridSpan w:val="5"/>
            <w:tcBorders>
              <w:top w:val="single" w:sz="4" w:space="0" w:color="auto"/>
              <w:left w:val="single" w:sz="4" w:space="0" w:color="auto"/>
              <w:bottom w:val="single" w:sz="4" w:space="0" w:color="auto"/>
              <w:right w:val="single" w:sz="4" w:space="0" w:color="auto"/>
            </w:tcBorders>
            <w:hideMark/>
          </w:tcPr>
          <w:p w14:paraId="1E046519"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29A72C7A"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0D62073C" w14:textId="499FC52D"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Pr="00BB5CB5">
              <w:rPr>
                <w:rFonts w:ascii="Calibri" w:eastAsia="Calibri" w:hAnsi="Calibri" w:cs="Arial"/>
                <w:color w:val="0070C0"/>
                <w:sz w:val="18"/>
                <w:szCs w:val="18"/>
              </w:rPr>
              <w:t xml:space="preserve"> </w:t>
            </w:r>
            <w:r w:rsidRPr="00BB5CB5">
              <w:rPr>
                <w:rFonts w:ascii="Arial" w:eastAsia="Calibri" w:hAnsi="Arial" w:cs="Arial"/>
                <w:color w:val="0070C0"/>
                <w:sz w:val="18"/>
                <w:szCs w:val="18"/>
              </w:rPr>
              <w:t xml:space="preserve">  </w:t>
            </w:r>
            <w:r w:rsidRPr="00BB5CB5">
              <w:rPr>
                <w:rFonts w:ascii="Arial" w:eastAsia="Calibri" w:hAnsi="Arial" w:cs="Arial"/>
              </w:rPr>
              <w:t xml:space="preserve"> </w:t>
            </w:r>
            <w:r w:rsidR="003A4208">
              <w:rPr>
                <w:rFonts w:ascii="Arial" w:eastAsia="Calibri" w:hAnsi="Arial" w:cs="Arial"/>
                <w:color w:val="0070C0"/>
                <w:sz w:val="18"/>
                <w:szCs w:val="18"/>
              </w:rPr>
              <w:t xml:space="preserve">                      </w:t>
            </w:r>
            <w:r w:rsidR="00C6336C" w:rsidRPr="0019279A">
              <w:rPr>
                <w:rFonts w:ascii="Arial" w:eastAsia="Calibri" w:hAnsi="Arial" w:cs="Arial"/>
              </w:rPr>
              <w:t xml:space="preserve">  </w:t>
            </w:r>
            <w:r>
              <w:rPr>
                <w:rFonts w:ascii="Arial" w:eastAsia="Calibri" w:hAnsi="Arial" w:cs="Arial"/>
              </w:rPr>
              <w:t xml:space="preserve">    </w:t>
            </w:r>
            <w:r w:rsidRPr="00BB5CB5">
              <w:rPr>
                <w:rFonts w:ascii="Arial" w:eastAsia="Calibri" w:hAnsi="Arial" w:cs="Arial"/>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p>
          <w:p w14:paraId="04BC4425" w14:textId="77777777" w:rsidR="00BB5CB5" w:rsidRPr="00BB5CB5" w:rsidRDefault="00BB5CB5" w:rsidP="00BB5CB5">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sidR="003A4208">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Date: </w:t>
            </w:r>
          </w:p>
        </w:tc>
        <w:tc>
          <w:tcPr>
            <w:tcW w:w="739" w:type="dxa"/>
            <w:tcBorders>
              <w:top w:val="single" w:sz="4" w:space="0" w:color="auto"/>
              <w:left w:val="single" w:sz="4" w:space="0" w:color="auto"/>
              <w:bottom w:val="single" w:sz="4" w:space="0" w:color="auto"/>
              <w:right w:val="single" w:sz="4" w:space="0" w:color="auto"/>
            </w:tcBorders>
          </w:tcPr>
          <w:p w14:paraId="458EED86" w14:textId="77777777" w:rsidR="00BB5CB5" w:rsidRPr="00BB5CB5" w:rsidRDefault="00BB5CB5" w:rsidP="00FA24E3">
            <w:pPr>
              <w:spacing w:after="120" w:line="240" w:lineRule="auto"/>
              <w:rPr>
                <w:rFonts w:ascii="Calibri" w:eastAsia="Calibri" w:hAnsi="Calibri" w:cs="Arial"/>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73AFC5B" w14:textId="77777777" w:rsidR="00BB5CB5" w:rsidRPr="00BB5CB5" w:rsidRDefault="00FA24E3" w:rsidP="00BB5CB5">
            <w:pPr>
              <w:spacing w:after="120" w:line="240" w:lineRule="auto"/>
              <w:rPr>
                <w:rFonts w:ascii="Calibri" w:eastAsia="Calibri" w:hAnsi="Calibri" w:cs="Arial"/>
                <w:sz w:val="18"/>
                <w:szCs w:val="18"/>
              </w:rPr>
            </w:pPr>
            <w:r>
              <w:rPr>
                <w:rFonts w:ascii="Calibri" w:eastAsia="Calibri" w:hAnsi="Calibri" w:cs="Arial"/>
                <w:sz w:val="18"/>
                <w:szCs w:val="18"/>
              </w:rPr>
              <w:t>No</w:t>
            </w:r>
          </w:p>
        </w:tc>
      </w:tr>
      <w:tr w:rsidR="00BB5CB5" w:rsidRPr="00BB5CB5" w14:paraId="6B689AFC"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DFA0398"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3C76F7B1" w14:textId="77777777" w:rsidTr="00BB5CB5">
        <w:trPr>
          <w:trHeight w:val="832"/>
        </w:trPr>
        <w:tc>
          <w:tcPr>
            <w:tcW w:w="699" w:type="dxa"/>
            <w:tcBorders>
              <w:top w:val="single" w:sz="4" w:space="0" w:color="auto"/>
              <w:left w:val="single" w:sz="4" w:space="0" w:color="auto"/>
              <w:bottom w:val="single" w:sz="4" w:space="0" w:color="auto"/>
              <w:right w:val="single" w:sz="4" w:space="0" w:color="auto"/>
            </w:tcBorders>
            <w:hideMark/>
          </w:tcPr>
          <w:p w14:paraId="270E9B4D"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6" w:type="dxa"/>
            <w:gridSpan w:val="6"/>
            <w:tcBorders>
              <w:top w:val="single" w:sz="4" w:space="0" w:color="auto"/>
              <w:left w:val="single" w:sz="4" w:space="0" w:color="auto"/>
              <w:bottom w:val="single" w:sz="4" w:space="0" w:color="auto"/>
              <w:right w:val="nil"/>
            </w:tcBorders>
            <w:hideMark/>
          </w:tcPr>
          <w:p w14:paraId="7668A639"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27BDBCF7"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w:t>
            </w:r>
            <w:proofErr w:type="gramStart"/>
            <w:r w:rsidRPr="00BB5CB5">
              <w:rPr>
                <w:rFonts w:ascii="Calibri" w:eastAsia="Calibri" w:hAnsi="Calibri" w:cs="Arial"/>
                <w:b/>
                <w:i/>
                <w:sz w:val="18"/>
                <w:szCs w:val="18"/>
              </w:rPr>
              <w:t>, in particular, for</w:t>
            </w:r>
            <w:proofErr w:type="gramEnd"/>
            <w:r w:rsidRPr="00BB5CB5">
              <w:rPr>
                <w:rFonts w:ascii="Calibri" w:eastAsia="Calibri" w:hAnsi="Calibri" w:cs="Arial"/>
                <w:b/>
                <w:i/>
                <w:sz w:val="18"/>
                <w:szCs w:val="18"/>
              </w:rPr>
              <w:t xml:space="preserve"> any deviations from the Design Approval Holder’s recommendations.’</w:t>
            </w:r>
          </w:p>
          <w:p w14:paraId="350704B5"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p>
        </w:tc>
        <w:tc>
          <w:tcPr>
            <w:tcW w:w="1239" w:type="dxa"/>
            <w:gridSpan w:val="2"/>
            <w:tcBorders>
              <w:top w:val="single" w:sz="4" w:space="0" w:color="auto"/>
              <w:left w:val="nil"/>
              <w:bottom w:val="single" w:sz="4" w:space="0" w:color="auto"/>
              <w:right w:val="single" w:sz="4" w:space="0" w:color="auto"/>
            </w:tcBorders>
          </w:tcPr>
          <w:p w14:paraId="694C5756" w14:textId="77777777" w:rsidR="00BB5CB5" w:rsidRPr="00BB5CB5" w:rsidRDefault="00BB5CB5" w:rsidP="00BB5CB5">
            <w:pPr>
              <w:spacing w:after="240" w:line="276" w:lineRule="auto"/>
              <w:jc w:val="both"/>
              <w:rPr>
                <w:rFonts w:ascii="Calibri" w:eastAsia="Calibri" w:hAnsi="Calibri" w:cs="Arial"/>
                <w:sz w:val="18"/>
                <w:szCs w:val="18"/>
              </w:rPr>
            </w:pPr>
          </w:p>
          <w:p w14:paraId="30BF784D"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66381333"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3B091359"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2022228F"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0456B84"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5" w:type="dxa"/>
            <w:gridSpan w:val="8"/>
            <w:tcBorders>
              <w:top w:val="single" w:sz="4" w:space="0" w:color="auto"/>
              <w:left w:val="single" w:sz="4" w:space="0" w:color="auto"/>
              <w:bottom w:val="single" w:sz="4" w:space="0" w:color="auto"/>
              <w:right w:val="single" w:sz="4" w:space="0" w:color="auto"/>
            </w:tcBorders>
            <w:hideMark/>
          </w:tcPr>
          <w:p w14:paraId="523A4E37"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21D774B7"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61A55710"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3C62AF">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3C62AF">
              <w:rPr>
                <w:rFonts w:ascii="Times New Roman" w:eastAsia="Times New Roman" w:hAnsi="Times New Roman" w:cs="Times New Roman"/>
                <w:sz w:val="20"/>
                <w:szCs w:val="20"/>
              </w:rPr>
              <w:instrText xml:space="preserve"> FORMCHECKBOX </w:instrText>
            </w:r>
            <w:r w:rsidR="00435827">
              <w:rPr>
                <w:rFonts w:ascii="Times New Roman" w:eastAsia="Times New Roman" w:hAnsi="Times New Roman" w:cs="Times New Roman"/>
                <w:sz w:val="20"/>
                <w:szCs w:val="20"/>
              </w:rPr>
            </w:r>
            <w:r w:rsidR="00435827">
              <w:rPr>
                <w:rFonts w:ascii="Times New Roman" w:eastAsia="Times New Roman" w:hAnsi="Times New Roman" w:cs="Times New Roman"/>
                <w:sz w:val="20"/>
                <w:szCs w:val="20"/>
              </w:rPr>
              <w:fldChar w:fldCharType="separate"/>
            </w:r>
            <w:r w:rsidR="003C62AF">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435827">
              <w:rPr>
                <w:rFonts w:ascii="Times New Roman" w:eastAsia="Times New Roman" w:hAnsi="Times New Roman" w:cs="Times New Roman"/>
                <w:sz w:val="20"/>
                <w:szCs w:val="20"/>
              </w:rPr>
            </w:r>
            <w:r w:rsidR="00435827">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1F09DEB3" w14:textId="115C37F3" w:rsidR="00BB5CB5" w:rsidRPr="00BB5CB5" w:rsidRDefault="003C62AF" w:rsidP="00BB5CB5">
            <w:pPr>
              <w:spacing w:after="240" w:line="276" w:lineRule="auto"/>
              <w:jc w:val="both"/>
              <w:rPr>
                <w:rFonts w:ascii="Calibri" w:eastAsia="Calibri" w:hAnsi="Calibri" w:cs="Arial"/>
                <w:sz w:val="18"/>
                <w:szCs w:val="18"/>
              </w:rPr>
            </w:pPr>
            <w:r>
              <w:rPr>
                <w:rFonts w:ascii="Calibri" w:eastAsia="Calibri" w:hAnsi="Calibri" w:cs="Arial"/>
                <w:sz w:val="18"/>
                <w:szCs w:val="18"/>
              </w:rPr>
              <w:t xml:space="preserve">Name of </w:t>
            </w:r>
            <w:proofErr w:type="gramStart"/>
            <w:r>
              <w:rPr>
                <w:rFonts w:ascii="Calibri" w:eastAsia="Calibri" w:hAnsi="Calibri" w:cs="Arial"/>
                <w:sz w:val="18"/>
                <w:szCs w:val="18"/>
              </w:rPr>
              <w:t>owner</w:t>
            </w:r>
            <w:r w:rsidR="00BB5CB5" w:rsidRPr="00BB5CB5">
              <w:rPr>
                <w:rFonts w:ascii="Calibri" w:eastAsia="Calibri" w:hAnsi="Calibri" w:cs="Arial"/>
                <w:sz w:val="18"/>
                <w:szCs w:val="18"/>
              </w:rPr>
              <w:t xml:space="preserve"> </w:t>
            </w:r>
            <w:r>
              <w:rPr>
                <w:rFonts w:ascii="Calibri" w:eastAsia="Calibri" w:hAnsi="Calibri" w:cs="Arial"/>
                <w:sz w:val="18"/>
                <w:szCs w:val="18"/>
              </w:rPr>
              <w:t xml:space="preserve"> :</w:t>
            </w:r>
            <w:proofErr w:type="gramEnd"/>
            <w:r>
              <w:rPr>
                <w:rFonts w:ascii="Calibri" w:eastAsia="Calibri" w:hAnsi="Calibri" w:cs="Arial"/>
                <w:sz w:val="18"/>
                <w:szCs w:val="18"/>
              </w:rPr>
              <w:t xml:space="preserve">  </w:t>
            </w:r>
          </w:p>
          <w:p w14:paraId="58B1435B" w14:textId="19DB2EA3"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Address: </w:t>
            </w:r>
            <w:r w:rsidR="003C62AF">
              <w:rPr>
                <w:rFonts w:ascii="Calibri" w:eastAsia="Calibri" w:hAnsi="Calibri" w:cs="Arial"/>
                <w:sz w:val="18"/>
                <w:szCs w:val="18"/>
              </w:rPr>
              <w:t xml:space="preserve"> </w:t>
            </w:r>
          </w:p>
          <w:p w14:paraId="2371DB18" w14:textId="0898D007" w:rsidR="00BB5CB5" w:rsidRPr="00BB5CB5" w:rsidRDefault="00BB5CB5" w:rsidP="00BB5CB5">
            <w:pPr>
              <w:spacing w:after="240" w:line="276" w:lineRule="auto"/>
              <w:jc w:val="both"/>
              <w:rPr>
                <w:rFonts w:ascii="Arial" w:eastAsia="Calibri" w:hAnsi="Arial" w:cs="Arial"/>
              </w:rPr>
            </w:pPr>
            <w:r w:rsidRPr="00BB5CB5">
              <w:rPr>
                <w:rFonts w:ascii="Calibri" w:eastAsia="Calibri" w:hAnsi="Calibri" w:cs="Arial"/>
                <w:sz w:val="18"/>
                <w:szCs w:val="18"/>
              </w:rPr>
              <w:t>Telephone/fax:</w:t>
            </w:r>
            <w:r w:rsidRPr="00BB5CB5">
              <w:rPr>
                <w:rFonts w:ascii="Arial" w:eastAsia="Calibri" w:hAnsi="Arial" w:cs="Arial"/>
                <w:color w:val="0070C0"/>
              </w:rPr>
              <w:t xml:space="preserve"> </w:t>
            </w:r>
            <w:r w:rsidR="003C62AF">
              <w:rPr>
                <w:rFonts w:ascii="Arial" w:eastAsia="Calibri" w:hAnsi="Arial" w:cs="Arial"/>
                <w:color w:val="0070C0"/>
              </w:rPr>
              <w:t xml:space="preserve"> </w:t>
            </w:r>
          </w:p>
          <w:p w14:paraId="24A66FF7" w14:textId="6971417B" w:rsidR="00BB5CB5" w:rsidRPr="00BB5CB5" w:rsidRDefault="00BB5CB5" w:rsidP="00435827">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3C62AF">
              <w:rPr>
                <w:rFonts w:ascii="Calibri" w:eastAsia="Calibri" w:hAnsi="Calibri" w:cs="Arial"/>
                <w:sz w:val="18"/>
                <w:szCs w:val="18"/>
              </w:rPr>
              <w:t xml:space="preserve"> </w:t>
            </w:r>
            <w:r w:rsidRPr="00BB5CB5">
              <w:rPr>
                <w:rFonts w:ascii="Calibri" w:eastAsia="Calibri" w:hAnsi="Calibri" w:cs="Arial"/>
                <w:sz w:val="18"/>
                <w:szCs w:val="18"/>
              </w:rPr>
              <w:t>Signature/date:</w:t>
            </w:r>
            <w:r w:rsidRPr="00BB5CB5">
              <w:rPr>
                <w:rFonts w:ascii="AR BLANCA" w:eastAsia="Times New Roman" w:hAnsi="AR BLANCA" w:cs="Arial"/>
                <w:color w:val="002060"/>
                <w:sz w:val="32"/>
                <w:szCs w:val="32"/>
              </w:rPr>
              <w:t xml:space="preserve"> </w:t>
            </w:r>
          </w:p>
        </w:tc>
      </w:tr>
      <w:tr w:rsidR="00BB5CB5" w:rsidRPr="00BB5CB5" w14:paraId="6B3744A9" w14:textId="77777777" w:rsidTr="00BB5CB5">
        <w:trPr>
          <w:trHeight w:val="1096"/>
        </w:trPr>
        <w:tc>
          <w:tcPr>
            <w:tcW w:w="699" w:type="dxa"/>
            <w:tcBorders>
              <w:top w:val="single" w:sz="4" w:space="0" w:color="auto"/>
              <w:left w:val="single" w:sz="4" w:space="0" w:color="auto"/>
              <w:bottom w:val="single" w:sz="4" w:space="0" w:color="auto"/>
              <w:right w:val="single" w:sz="4" w:space="0" w:color="auto"/>
            </w:tcBorders>
            <w:hideMark/>
          </w:tcPr>
          <w:p w14:paraId="58949AE5"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5" w:type="dxa"/>
            <w:gridSpan w:val="8"/>
            <w:tcBorders>
              <w:top w:val="single" w:sz="4" w:space="0" w:color="auto"/>
              <w:left w:val="single" w:sz="4" w:space="0" w:color="auto"/>
              <w:bottom w:val="single" w:sz="4" w:space="0" w:color="auto"/>
              <w:right w:val="single" w:sz="4" w:space="0" w:color="auto"/>
            </w:tcBorders>
            <w:hideMark/>
          </w:tcPr>
          <w:p w14:paraId="58071FF4"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2461A889"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435827">
              <w:rPr>
                <w:rFonts w:ascii="Times New Roman" w:eastAsia="Times New Roman" w:hAnsi="Times New Roman" w:cs="Times New Roman"/>
                <w:sz w:val="20"/>
                <w:szCs w:val="20"/>
              </w:rPr>
            </w:r>
            <w:r w:rsidR="00435827">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435827">
              <w:rPr>
                <w:rFonts w:ascii="Times New Roman" w:eastAsia="Times New Roman" w:hAnsi="Times New Roman" w:cs="Times New Roman"/>
                <w:sz w:val="20"/>
                <w:szCs w:val="20"/>
              </w:rPr>
            </w:r>
            <w:r w:rsidR="00435827">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518B61E4"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435827">
              <w:rPr>
                <w:rFonts w:ascii="Times New Roman" w:eastAsia="Times New Roman" w:hAnsi="Times New Roman" w:cs="Times New Roman"/>
                <w:sz w:val="20"/>
                <w:szCs w:val="20"/>
              </w:rPr>
            </w:r>
            <w:r w:rsidR="00435827">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435827">
              <w:rPr>
                <w:rFonts w:ascii="Times New Roman" w:eastAsia="Times New Roman" w:hAnsi="Times New Roman" w:cs="Times New Roman"/>
                <w:sz w:val="20"/>
                <w:szCs w:val="20"/>
              </w:rPr>
            </w:r>
            <w:r w:rsidR="00435827">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417263CB" w14:textId="77777777" w:rsidTr="00BB5CB5">
        <w:trPr>
          <w:trHeight w:val="738"/>
        </w:trPr>
        <w:tc>
          <w:tcPr>
            <w:tcW w:w="699" w:type="dxa"/>
            <w:tcBorders>
              <w:top w:val="single" w:sz="4" w:space="0" w:color="auto"/>
              <w:left w:val="single" w:sz="4" w:space="0" w:color="auto"/>
              <w:bottom w:val="single" w:sz="4" w:space="0" w:color="auto"/>
              <w:right w:val="nil"/>
            </w:tcBorders>
            <w:shd w:val="clear" w:color="auto" w:fill="D9D9D9"/>
          </w:tcPr>
          <w:p w14:paraId="4252099F" w14:textId="77777777" w:rsidR="00BB5CB5" w:rsidRPr="00BB5CB5" w:rsidRDefault="00BB5CB5" w:rsidP="00BB5CB5">
            <w:pPr>
              <w:spacing w:before="120" w:after="120" w:line="240" w:lineRule="auto"/>
              <w:rPr>
                <w:rFonts w:ascii="Calibri" w:eastAsia="Calibri" w:hAnsi="Calibri" w:cs="Arial"/>
                <w:sz w:val="20"/>
                <w:szCs w:val="20"/>
              </w:rPr>
            </w:pPr>
          </w:p>
        </w:tc>
        <w:tc>
          <w:tcPr>
            <w:tcW w:w="10075" w:type="dxa"/>
            <w:gridSpan w:val="8"/>
            <w:tcBorders>
              <w:top w:val="single" w:sz="4" w:space="0" w:color="auto"/>
              <w:left w:val="nil"/>
              <w:bottom w:val="single" w:sz="4" w:space="0" w:color="auto"/>
              <w:right w:val="single" w:sz="4" w:space="0" w:color="auto"/>
            </w:tcBorders>
            <w:shd w:val="clear" w:color="auto" w:fill="D9D9D9"/>
            <w:hideMark/>
          </w:tcPr>
          <w:p w14:paraId="6047E6E9"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40F0357E" w14:textId="77777777" w:rsidTr="00BB5CB5">
        <w:trPr>
          <w:trHeight w:val="1903"/>
        </w:trPr>
        <w:tc>
          <w:tcPr>
            <w:tcW w:w="699" w:type="dxa"/>
            <w:tcBorders>
              <w:top w:val="single" w:sz="4" w:space="0" w:color="auto"/>
              <w:left w:val="single" w:sz="4" w:space="0" w:color="auto"/>
              <w:bottom w:val="single" w:sz="4" w:space="0" w:color="auto"/>
              <w:right w:val="single" w:sz="4" w:space="0" w:color="auto"/>
            </w:tcBorders>
            <w:hideMark/>
          </w:tcPr>
          <w:p w14:paraId="5C6B32D8"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5"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367BE02C" w14:textId="77777777">
              <w:trPr>
                <w:trHeight w:val="166"/>
              </w:trPr>
              <w:tc>
                <w:tcPr>
                  <w:tcW w:w="6237" w:type="dxa"/>
                  <w:tcBorders>
                    <w:top w:val="nil"/>
                    <w:left w:val="nil"/>
                    <w:bottom w:val="single" w:sz="4" w:space="0" w:color="auto"/>
                    <w:right w:val="single" w:sz="4" w:space="0" w:color="auto"/>
                  </w:tcBorders>
                  <w:hideMark/>
                </w:tcPr>
                <w:p w14:paraId="178A68FB" w14:textId="7777777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33EA16DD"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p>
              </w:tc>
            </w:tr>
            <w:tr w:rsidR="00BB5CB5" w:rsidRPr="00BB5CB5" w14:paraId="54EA3ED0" w14:textId="77777777">
              <w:trPr>
                <w:trHeight w:val="375"/>
              </w:trPr>
              <w:tc>
                <w:tcPr>
                  <w:tcW w:w="6237" w:type="dxa"/>
                  <w:tcBorders>
                    <w:top w:val="single" w:sz="4" w:space="0" w:color="auto"/>
                    <w:left w:val="nil"/>
                    <w:bottom w:val="single" w:sz="4" w:space="0" w:color="auto"/>
                    <w:right w:val="single" w:sz="4" w:space="0" w:color="auto"/>
                  </w:tcBorders>
                  <w:hideMark/>
                </w:tcPr>
                <w:p w14:paraId="4953C130" w14:textId="77777777" w:rsidR="00BB5CB5" w:rsidRPr="003C62AF" w:rsidRDefault="00C6336C" w:rsidP="00BB5CB5">
                  <w:pPr>
                    <w:spacing w:before="120" w:after="120" w:line="240" w:lineRule="auto"/>
                    <w:rPr>
                      <w:rFonts w:eastAsia="Calibri" w:cstheme="minorHAnsi"/>
                      <w:color w:val="0070C0"/>
                    </w:rPr>
                  </w:pPr>
                  <w:r w:rsidRPr="003C62AF">
                    <w:rPr>
                      <w:rFonts w:eastAsia="Calibri" w:cstheme="minorHAnsi"/>
                      <w:sz w:val="18"/>
                      <w:szCs w:val="18"/>
                    </w:rPr>
                    <w:t>Issue 1</w:t>
                  </w:r>
                </w:p>
              </w:tc>
              <w:tc>
                <w:tcPr>
                  <w:tcW w:w="3871" w:type="dxa"/>
                  <w:tcBorders>
                    <w:top w:val="single" w:sz="4" w:space="0" w:color="auto"/>
                    <w:left w:val="single" w:sz="4" w:space="0" w:color="auto"/>
                    <w:bottom w:val="single" w:sz="4" w:space="0" w:color="auto"/>
                    <w:right w:val="nil"/>
                  </w:tcBorders>
                  <w:hideMark/>
                </w:tcPr>
                <w:p w14:paraId="2D273A09"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35C8241E" w14:textId="77777777">
              <w:trPr>
                <w:trHeight w:val="375"/>
              </w:trPr>
              <w:tc>
                <w:tcPr>
                  <w:tcW w:w="6237" w:type="dxa"/>
                  <w:tcBorders>
                    <w:top w:val="single" w:sz="4" w:space="0" w:color="auto"/>
                    <w:left w:val="nil"/>
                    <w:bottom w:val="single" w:sz="4" w:space="0" w:color="auto"/>
                    <w:right w:val="single" w:sz="4" w:space="0" w:color="auto"/>
                  </w:tcBorders>
                </w:tcPr>
                <w:p w14:paraId="39789FB5"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6393BD0A"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23977B02" w14:textId="77777777">
              <w:trPr>
                <w:trHeight w:val="375"/>
              </w:trPr>
              <w:tc>
                <w:tcPr>
                  <w:tcW w:w="6237" w:type="dxa"/>
                  <w:tcBorders>
                    <w:top w:val="single" w:sz="4" w:space="0" w:color="auto"/>
                    <w:left w:val="nil"/>
                    <w:bottom w:val="single" w:sz="4" w:space="0" w:color="auto"/>
                    <w:right w:val="single" w:sz="4" w:space="0" w:color="auto"/>
                  </w:tcBorders>
                </w:tcPr>
                <w:p w14:paraId="5A1E538F"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58788BC9"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029F9B6B" w14:textId="77777777">
              <w:trPr>
                <w:trHeight w:val="375"/>
              </w:trPr>
              <w:tc>
                <w:tcPr>
                  <w:tcW w:w="6237" w:type="dxa"/>
                  <w:tcBorders>
                    <w:top w:val="single" w:sz="4" w:space="0" w:color="auto"/>
                    <w:left w:val="nil"/>
                    <w:bottom w:val="nil"/>
                    <w:right w:val="single" w:sz="4" w:space="0" w:color="auto"/>
                  </w:tcBorders>
                </w:tcPr>
                <w:p w14:paraId="0556BF2A"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6BF07404" w14:textId="77777777" w:rsidR="00BB5CB5" w:rsidRPr="00BB5CB5" w:rsidRDefault="00BB5CB5" w:rsidP="00BB5CB5">
                  <w:pPr>
                    <w:spacing w:before="120" w:after="120" w:line="240" w:lineRule="auto"/>
                    <w:rPr>
                      <w:rFonts w:ascii="Calibri" w:eastAsia="Calibri" w:hAnsi="Calibri" w:cs="Arial"/>
                      <w:color w:val="0070C0"/>
                      <w:sz w:val="18"/>
                      <w:szCs w:val="18"/>
                    </w:rPr>
                  </w:pPr>
                </w:p>
              </w:tc>
            </w:tr>
          </w:tbl>
          <w:p w14:paraId="401A02F5"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5A40EE00"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07F75DE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37DB247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6D12BB20"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02A1A8EC"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0EDA279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22DE57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lang w:eastAsia="en-GB"/>
        </w:rPr>
        <w:lastRenderedPageBreak/>
        <w:drawing>
          <wp:anchor distT="0" distB="0" distL="114300" distR="114300" simplePos="0" relativeHeight="251664384" behindDoc="0" locked="0" layoutInCell="1" allowOverlap="1" wp14:anchorId="1D3005F0" wp14:editId="566090CB">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BB5CB5">
        <w:rPr>
          <w:rFonts w:ascii="Arial" w:eastAsia="Times New Roman" w:hAnsi="Arial" w:cs="Times New Roman"/>
        </w:rPr>
        <w:t xml:space="preserve">BGA Self-Declared Minimum Inspection Program </w:t>
      </w:r>
    </w:p>
    <w:p w14:paraId="15C8B84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505288E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095A211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1B3504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371BC27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77CEF7FC"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3EFFD659" w14:textId="284C7EAF"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Work pack file ref: </w:t>
            </w:r>
            <w:r w:rsidR="003C62AF">
              <w:rPr>
                <w:rFonts w:ascii="Arial" w:eastAsia="Times New Roman" w:hAnsi="Arial" w:cs="Arial"/>
              </w:rPr>
              <w:t xml:space="preserve"> </w:t>
            </w:r>
            <w:bookmarkStart w:id="1" w:name="_GoBack"/>
            <w:bookmarkEnd w:id="1"/>
          </w:p>
        </w:tc>
      </w:tr>
      <w:tr w:rsidR="00BB5CB5" w:rsidRPr="00BB5CB5" w14:paraId="2A00392D"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5A0C6EB7"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Page No: </w:t>
            </w:r>
            <w:r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r w:rsidRPr="00BB5CB5">
              <w:rPr>
                <w:rFonts w:ascii="Arial" w:eastAsia="Times New Roman" w:hAnsi="Arial" w:cs="Arial"/>
              </w:rPr>
              <w:t xml:space="preserve"> Total pages in </w:t>
            </w:r>
            <w:proofErr w:type="spellStart"/>
            <w:r w:rsidRPr="00BB5CB5">
              <w:rPr>
                <w:rFonts w:ascii="Arial" w:eastAsia="Times New Roman" w:hAnsi="Arial" w:cs="Arial"/>
              </w:rPr>
              <w:t>workpack</w:t>
            </w:r>
            <w:proofErr w:type="spellEnd"/>
            <w:r w:rsidRPr="00BB5CB5">
              <w:rPr>
                <w:rFonts w:ascii="Arial" w:eastAsia="Times New Roman" w:hAnsi="Arial" w:cs="Arial"/>
              </w:rPr>
              <w:t xml:space="preserve"> </w:t>
            </w:r>
          </w:p>
        </w:tc>
      </w:tr>
    </w:tbl>
    <w:p w14:paraId="659E2CE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02D13D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C5F50A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FA7362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CD5193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635ECE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DCF7A5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322C22D7" w14:textId="77777777" w:rsidTr="00BB5CB5">
        <w:tc>
          <w:tcPr>
            <w:tcW w:w="2694" w:type="dxa"/>
            <w:hideMark/>
          </w:tcPr>
          <w:p w14:paraId="6B965791" w14:textId="5539C311"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Registration </w:t>
            </w:r>
            <w:r w:rsidR="003C62AF">
              <w:rPr>
                <w:rFonts w:ascii="Arial" w:eastAsia="Times New Roman" w:hAnsi="Arial" w:cs="Arial"/>
              </w:rPr>
              <w:t xml:space="preserve"> </w:t>
            </w:r>
          </w:p>
        </w:tc>
        <w:tc>
          <w:tcPr>
            <w:tcW w:w="1843" w:type="dxa"/>
            <w:hideMark/>
          </w:tcPr>
          <w:p w14:paraId="01AA3357"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BGA No. </w:t>
            </w:r>
            <w:r w:rsidR="003C62AF">
              <w:rPr>
                <w:rFonts w:ascii="Arial" w:eastAsia="Times New Roman" w:hAnsi="Arial" w:cs="Arial"/>
              </w:rPr>
              <w:t>3646</w:t>
            </w:r>
          </w:p>
        </w:tc>
        <w:tc>
          <w:tcPr>
            <w:tcW w:w="3127" w:type="dxa"/>
            <w:hideMark/>
          </w:tcPr>
          <w:p w14:paraId="7980462D"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r w:rsidR="003C62AF">
              <w:rPr>
                <w:rFonts w:ascii="Arial" w:eastAsia="Times New Roman" w:hAnsi="Arial" w:cs="Arial"/>
              </w:rPr>
              <w:t>SHK-1</w:t>
            </w:r>
          </w:p>
        </w:tc>
        <w:tc>
          <w:tcPr>
            <w:tcW w:w="2700" w:type="dxa"/>
            <w:hideMark/>
          </w:tcPr>
          <w:p w14:paraId="491127AE" w14:textId="44B318C8"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r w:rsidR="003C62AF">
              <w:rPr>
                <w:rFonts w:ascii="Arial" w:eastAsia="Times New Roman" w:hAnsi="Arial" w:cs="Arial"/>
              </w:rPr>
              <w:t xml:space="preserve">:  </w:t>
            </w:r>
          </w:p>
        </w:tc>
      </w:tr>
    </w:tbl>
    <w:p w14:paraId="624169C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283985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084"/>
        <w:gridCol w:w="709"/>
        <w:gridCol w:w="738"/>
      </w:tblGrid>
      <w:tr w:rsidR="00BB5CB5" w:rsidRPr="00BB5CB5" w14:paraId="2C103639"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77F90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4E9A517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tcBorders>
              <w:top w:val="single" w:sz="4" w:space="0" w:color="auto"/>
              <w:left w:val="single" w:sz="4" w:space="0" w:color="auto"/>
              <w:bottom w:val="single" w:sz="4" w:space="0" w:color="auto"/>
              <w:right w:val="single" w:sz="4" w:space="0" w:color="auto"/>
            </w:tcBorders>
            <w:hideMark/>
          </w:tcPr>
          <w:p w14:paraId="11337E9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4" w:type="dxa"/>
            <w:tcBorders>
              <w:top w:val="single" w:sz="4" w:space="0" w:color="auto"/>
              <w:left w:val="single" w:sz="4" w:space="0" w:color="auto"/>
              <w:bottom w:val="single" w:sz="4" w:space="0" w:color="auto"/>
              <w:right w:val="single" w:sz="4" w:space="0" w:color="auto"/>
            </w:tcBorders>
            <w:hideMark/>
          </w:tcPr>
          <w:p w14:paraId="7F8B800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25BC6AD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485B4DD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71C4F5A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5920DA95" w14:textId="77777777" w:rsidTr="00BB5311">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tcPr>
          <w:p w14:paraId="04FCF1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76CDE3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53A76D8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5B3CCF9E"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6E757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hideMark/>
          </w:tcPr>
          <w:p w14:paraId="149D79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3" w:type="dxa"/>
            <w:gridSpan w:val="2"/>
            <w:tcBorders>
              <w:top w:val="single" w:sz="4" w:space="0" w:color="auto"/>
              <w:left w:val="single" w:sz="4" w:space="0" w:color="auto"/>
              <w:bottom w:val="single" w:sz="4" w:space="0" w:color="auto"/>
              <w:right w:val="single" w:sz="4" w:space="0" w:color="auto"/>
            </w:tcBorders>
            <w:hideMark/>
          </w:tcPr>
          <w:p w14:paraId="7850B5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4B44C5A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285EE3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1879F0EB"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6F5BDA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tcBorders>
              <w:top w:val="single" w:sz="4" w:space="0" w:color="auto"/>
              <w:left w:val="single" w:sz="4" w:space="0" w:color="auto"/>
              <w:bottom w:val="single" w:sz="4" w:space="0" w:color="auto"/>
              <w:right w:val="single" w:sz="4" w:space="0" w:color="auto"/>
            </w:tcBorders>
            <w:hideMark/>
          </w:tcPr>
          <w:p w14:paraId="5C7AC1E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3" w:type="dxa"/>
            <w:gridSpan w:val="2"/>
            <w:tcBorders>
              <w:top w:val="single" w:sz="4" w:space="0" w:color="auto"/>
              <w:left w:val="single" w:sz="4" w:space="0" w:color="auto"/>
              <w:bottom w:val="single" w:sz="4" w:space="0" w:color="auto"/>
              <w:right w:val="single" w:sz="4" w:space="0" w:color="auto"/>
            </w:tcBorders>
            <w:hideMark/>
          </w:tcPr>
          <w:p w14:paraId="6C6CD6B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surface and fairings, gel coat, fabric, metal skins and paintwork. Check that registrations marks are correctly applied. </w:t>
            </w:r>
            <w:r w:rsidRPr="003C62AF">
              <w:rPr>
                <w:rFonts w:ascii="Calibri" w:eastAsia="Times New Roman" w:hAnsi="Calibri" w:cs="Calibri"/>
                <w:strike/>
                <w:color w:val="000000"/>
                <w:sz w:val="18"/>
                <w:szCs w:val="18"/>
              </w:rPr>
              <w:t>All turbulator tapes are fitted correctly and secure</w:t>
            </w:r>
            <w:r w:rsidRPr="00BB5CB5">
              <w:rPr>
                <w:rFonts w:ascii="Calibri" w:eastAsia="Times New Roman" w:hAnsi="Calibri" w:cs="Calibri"/>
                <w:color w:val="000000"/>
                <w:sz w:val="18"/>
                <w:szCs w:val="18"/>
              </w:rPr>
              <w:t xml:space="preserve">. </w:t>
            </w:r>
          </w:p>
          <w:p w14:paraId="2676F01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compliance with Generic Requirement 8 Fabric Inspection.</w:t>
            </w:r>
          </w:p>
        </w:tc>
        <w:tc>
          <w:tcPr>
            <w:tcW w:w="738" w:type="dxa"/>
            <w:tcBorders>
              <w:top w:val="single" w:sz="4" w:space="0" w:color="auto"/>
              <w:left w:val="single" w:sz="4" w:space="0" w:color="auto"/>
              <w:bottom w:val="single" w:sz="4" w:space="0" w:color="auto"/>
              <w:right w:val="single" w:sz="4" w:space="0" w:color="auto"/>
            </w:tcBorders>
            <w:hideMark/>
          </w:tcPr>
          <w:p w14:paraId="3BE6989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7D01398"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1C231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tcBorders>
              <w:top w:val="single" w:sz="4" w:space="0" w:color="auto"/>
              <w:left w:val="single" w:sz="4" w:space="0" w:color="auto"/>
              <w:bottom w:val="single" w:sz="4" w:space="0" w:color="auto"/>
              <w:right w:val="single" w:sz="4" w:space="0" w:color="auto"/>
            </w:tcBorders>
            <w:hideMark/>
          </w:tcPr>
          <w:p w14:paraId="677AFA4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3" w:type="dxa"/>
            <w:gridSpan w:val="2"/>
            <w:tcBorders>
              <w:top w:val="single" w:sz="4" w:space="0" w:color="auto"/>
              <w:left w:val="single" w:sz="4" w:space="0" w:color="auto"/>
              <w:bottom w:val="single" w:sz="4" w:space="0" w:color="auto"/>
              <w:right w:val="single" w:sz="4" w:space="0" w:color="auto"/>
            </w:tcBorders>
            <w:hideMark/>
          </w:tcPr>
          <w:p w14:paraId="73E056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w:t>
            </w:r>
            <w:r w:rsidRPr="003C62AF">
              <w:rPr>
                <w:rFonts w:ascii="Calibri" w:eastAsia="Times New Roman" w:hAnsi="Calibri" w:cs="Calibri"/>
                <w:strike/>
                <w:color w:val="000000"/>
                <w:sz w:val="18"/>
                <w:szCs w:val="18"/>
              </w:rPr>
              <w:t>tubular structure</w:t>
            </w:r>
            <w:r w:rsidRPr="00BB5CB5">
              <w:rPr>
                <w:rFonts w:ascii="Calibri" w:eastAsia="Times New Roman" w:hAnsi="Calibri" w:cs="Calibri"/>
                <w:color w:val="000000"/>
                <w:sz w:val="18"/>
                <w:szCs w:val="18"/>
              </w:rPr>
              <w:t xml:space="preserve">, skin and attachments. </w:t>
            </w:r>
            <w:r w:rsidRPr="003C62AF">
              <w:rPr>
                <w:rFonts w:ascii="Calibri" w:eastAsia="Times New Roman" w:hAnsi="Calibri" w:cs="Calibri"/>
                <w:strike/>
                <w:color w:val="000000"/>
                <w:sz w:val="18"/>
                <w:szCs w:val="18"/>
              </w:rPr>
              <w:t>Inspect for signs if corrosion on tubular framework.</w:t>
            </w:r>
            <w:r w:rsidRPr="00BB5CB5">
              <w:rPr>
                <w:rFonts w:ascii="Calibri" w:eastAsia="Times New Roman" w:hAnsi="Calibri" w:cs="Calibri"/>
                <w:color w:val="000000"/>
                <w:sz w:val="18"/>
                <w:szCs w:val="18"/>
              </w:rPr>
              <w:t xml:space="preserve"> 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0058C02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E55D1AC"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48CAB5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tcBorders>
              <w:top w:val="single" w:sz="4" w:space="0" w:color="auto"/>
              <w:left w:val="single" w:sz="4" w:space="0" w:color="auto"/>
              <w:bottom w:val="single" w:sz="4" w:space="0" w:color="auto"/>
              <w:right w:val="single" w:sz="4" w:space="0" w:color="auto"/>
            </w:tcBorders>
            <w:hideMark/>
          </w:tcPr>
          <w:p w14:paraId="13966A9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3" w:type="dxa"/>
            <w:gridSpan w:val="2"/>
            <w:tcBorders>
              <w:top w:val="single" w:sz="4" w:space="0" w:color="auto"/>
              <w:left w:val="single" w:sz="4" w:space="0" w:color="auto"/>
              <w:bottom w:val="single" w:sz="4" w:space="0" w:color="auto"/>
              <w:right w:val="single" w:sz="4" w:space="0" w:color="auto"/>
            </w:tcBorders>
            <w:hideMark/>
          </w:tcPr>
          <w:p w14:paraId="0C842D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45CB966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17C391A"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D598EA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tcBorders>
              <w:top w:val="single" w:sz="4" w:space="0" w:color="auto"/>
              <w:left w:val="single" w:sz="4" w:space="0" w:color="auto"/>
              <w:bottom w:val="single" w:sz="4" w:space="0" w:color="auto"/>
              <w:right w:val="single" w:sz="4" w:space="0" w:color="auto"/>
            </w:tcBorders>
            <w:hideMark/>
          </w:tcPr>
          <w:p w14:paraId="5FC3387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3" w:type="dxa"/>
            <w:gridSpan w:val="2"/>
            <w:tcBorders>
              <w:top w:val="single" w:sz="4" w:space="0" w:color="auto"/>
              <w:left w:val="single" w:sz="4" w:space="0" w:color="auto"/>
              <w:bottom w:val="single" w:sz="4" w:space="0" w:color="auto"/>
              <w:right w:val="single" w:sz="4" w:space="0" w:color="auto"/>
            </w:tcBorders>
            <w:hideMark/>
          </w:tcPr>
          <w:p w14:paraId="5F5B3C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r w:rsidR="00B45306">
              <w:rPr>
                <w:rFonts w:ascii="Calibri" w:eastAsia="Times New Roman" w:hAnsi="Calibri" w:cs="Calibri"/>
                <w:color w:val="000000"/>
                <w:sz w:val="18"/>
                <w:szCs w:val="18"/>
              </w:rPr>
              <w:t xml:space="preserve"> (Due to V-tail configuration, this item is combined with </w:t>
            </w:r>
            <w:r w:rsidR="009C0DEB">
              <w:rPr>
                <w:rFonts w:ascii="Calibri" w:eastAsia="Times New Roman" w:hAnsi="Calibri" w:cs="Calibri"/>
                <w:color w:val="000000"/>
                <w:sz w:val="18"/>
                <w:szCs w:val="18"/>
              </w:rPr>
              <w:t>elevators)</w:t>
            </w:r>
          </w:p>
        </w:tc>
        <w:tc>
          <w:tcPr>
            <w:tcW w:w="738" w:type="dxa"/>
            <w:tcBorders>
              <w:top w:val="single" w:sz="4" w:space="0" w:color="auto"/>
              <w:left w:val="single" w:sz="4" w:space="0" w:color="auto"/>
              <w:bottom w:val="single" w:sz="4" w:space="0" w:color="auto"/>
              <w:right w:val="single" w:sz="4" w:space="0" w:color="auto"/>
            </w:tcBorders>
            <w:hideMark/>
          </w:tcPr>
          <w:p w14:paraId="4A1C79D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006FED7"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A7732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tcBorders>
              <w:top w:val="single" w:sz="4" w:space="0" w:color="auto"/>
              <w:left w:val="single" w:sz="4" w:space="0" w:color="auto"/>
              <w:bottom w:val="single" w:sz="4" w:space="0" w:color="auto"/>
              <w:right w:val="single" w:sz="4" w:space="0" w:color="auto"/>
            </w:tcBorders>
            <w:hideMark/>
          </w:tcPr>
          <w:p w14:paraId="13F9C8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707F8AD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67FDD5F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19C25FE" w14:textId="77777777" w:rsidTr="00BB5311">
        <w:trPr>
          <w:cantSplit/>
          <w:trHeight w:val="572"/>
        </w:trPr>
        <w:tc>
          <w:tcPr>
            <w:tcW w:w="709" w:type="dxa"/>
            <w:tcBorders>
              <w:top w:val="single" w:sz="4" w:space="0" w:color="auto"/>
              <w:left w:val="single" w:sz="4" w:space="0" w:color="auto"/>
              <w:bottom w:val="single" w:sz="4" w:space="0" w:color="auto"/>
              <w:right w:val="single" w:sz="4" w:space="0" w:color="auto"/>
            </w:tcBorders>
            <w:vAlign w:val="center"/>
            <w:hideMark/>
          </w:tcPr>
          <w:p w14:paraId="776B2CD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0" w:type="dxa"/>
            <w:tcBorders>
              <w:top w:val="single" w:sz="4" w:space="0" w:color="auto"/>
              <w:left w:val="single" w:sz="4" w:space="0" w:color="auto"/>
              <w:bottom w:val="single" w:sz="4" w:space="0" w:color="auto"/>
              <w:right w:val="single" w:sz="4" w:space="0" w:color="auto"/>
            </w:tcBorders>
            <w:hideMark/>
          </w:tcPr>
          <w:p w14:paraId="65A4DAF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793" w:type="dxa"/>
            <w:gridSpan w:val="2"/>
            <w:tcBorders>
              <w:top w:val="single" w:sz="4" w:space="0" w:color="auto"/>
              <w:left w:val="single" w:sz="4" w:space="0" w:color="auto"/>
              <w:bottom w:val="single" w:sz="4" w:space="0" w:color="auto"/>
              <w:right w:val="single" w:sz="4" w:space="0" w:color="auto"/>
            </w:tcBorders>
            <w:hideMark/>
          </w:tcPr>
          <w:p w14:paraId="00706CD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740BBE9B" w14:textId="77777777" w:rsidR="00BB5CB5" w:rsidRPr="00BB5CB5" w:rsidRDefault="00B45306" w:rsidP="00BB5CB5">
            <w:pPr>
              <w:tabs>
                <w:tab w:val="left" w:pos="720"/>
                <w:tab w:val="center" w:pos="4320"/>
                <w:tab w:val="right" w:pos="8640"/>
              </w:tabs>
              <w:spacing w:after="0" w:line="240" w:lineRule="auto"/>
              <w:rPr>
                <w:rFonts w:ascii="Calibri" w:eastAsia="Times New Roman" w:hAnsi="Calibri" w:cs="Calibri"/>
                <w:color w:val="0070C0"/>
                <w:sz w:val="18"/>
                <w:szCs w:val="18"/>
              </w:rPr>
            </w:pPr>
            <w:r>
              <w:rPr>
                <w:rFonts w:ascii="Calibri" w:eastAsia="Times New Roman" w:hAnsi="Calibri" w:cs="Calibri"/>
                <w:color w:val="0070C0"/>
                <w:sz w:val="18"/>
                <w:szCs w:val="18"/>
              </w:rPr>
              <w:t>NA</w:t>
            </w:r>
          </w:p>
        </w:tc>
      </w:tr>
      <w:tr w:rsidR="00BB5CB5" w:rsidRPr="00BB5CB5" w14:paraId="047D0CF2"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6A2CA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tcBorders>
              <w:top w:val="single" w:sz="4" w:space="0" w:color="auto"/>
              <w:left w:val="single" w:sz="4" w:space="0" w:color="auto"/>
              <w:bottom w:val="single" w:sz="4" w:space="0" w:color="auto"/>
              <w:right w:val="single" w:sz="4" w:space="0" w:color="auto"/>
            </w:tcBorders>
            <w:hideMark/>
          </w:tcPr>
          <w:p w14:paraId="2A4009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75B516E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3F3C39A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2E34DE"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665FC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tcBorders>
              <w:top w:val="single" w:sz="4" w:space="0" w:color="auto"/>
              <w:left w:val="single" w:sz="4" w:space="0" w:color="auto"/>
              <w:bottom w:val="single" w:sz="4" w:space="0" w:color="auto"/>
              <w:right w:val="single" w:sz="4" w:space="0" w:color="auto"/>
            </w:tcBorders>
            <w:hideMark/>
          </w:tcPr>
          <w:p w14:paraId="0E743F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3" w:type="dxa"/>
            <w:gridSpan w:val="2"/>
            <w:tcBorders>
              <w:top w:val="single" w:sz="4" w:space="0" w:color="auto"/>
              <w:left w:val="single" w:sz="4" w:space="0" w:color="auto"/>
              <w:bottom w:val="single" w:sz="4" w:space="0" w:color="auto"/>
              <w:right w:val="single" w:sz="4" w:space="0" w:color="auto"/>
            </w:tcBorders>
            <w:hideMark/>
          </w:tcPr>
          <w:p w14:paraId="1CBB1A5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50EEAE0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6F966F38" w14:textId="77777777" w:rsidR="00BB5CB5" w:rsidRPr="00B45306"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BB5CB5">
              <w:rPr>
                <w:rFonts w:ascii="Calibri" w:eastAsia="Times New Roman" w:hAnsi="Calibri" w:cs="Calibri"/>
                <w:color w:val="000000"/>
                <w:sz w:val="18"/>
                <w:szCs w:val="18"/>
              </w:rPr>
              <w:t>Canopy jam during jettison inspection ref BGA Inspection 021/10/2001.</w:t>
            </w:r>
          </w:p>
          <w:p w14:paraId="7935B82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45306">
              <w:rPr>
                <w:rFonts w:ascii="Calibri" w:eastAsia="Times New Roman" w:hAnsi="Calibri" w:cs="Calibri"/>
                <w:strike/>
                <w:color w:val="000000"/>
                <w:sz w:val="18"/>
                <w:szCs w:val="18"/>
              </w:rPr>
              <w:t>Check canopy gas strut inspection ref BGA Inspection 031/05/2002.</w:t>
            </w:r>
          </w:p>
        </w:tc>
        <w:tc>
          <w:tcPr>
            <w:tcW w:w="738" w:type="dxa"/>
            <w:tcBorders>
              <w:top w:val="single" w:sz="4" w:space="0" w:color="auto"/>
              <w:left w:val="single" w:sz="4" w:space="0" w:color="auto"/>
              <w:bottom w:val="single" w:sz="4" w:space="0" w:color="auto"/>
              <w:right w:val="single" w:sz="4" w:space="0" w:color="auto"/>
            </w:tcBorders>
            <w:hideMark/>
          </w:tcPr>
          <w:p w14:paraId="1CE6469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CF4DA56"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AEFCB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tcBorders>
              <w:top w:val="single" w:sz="4" w:space="0" w:color="auto"/>
              <w:left w:val="single" w:sz="4" w:space="0" w:color="auto"/>
              <w:bottom w:val="single" w:sz="4" w:space="0" w:color="auto"/>
              <w:right w:val="single" w:sz="4" w:space="0" w:color="auto"/>
            </w:tcBorders>
            <w:hideMark/>
          </w:tcPr>
          <w:p w14:paraId="3021F1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3" w:type="dxa"/>
            <w:gridSpan w:val="2"/>
            <w:tcBorders>
              <w:top w:val="single" w:sz="4" w:space="0" w:color="auto"/>
              <w:left w:val="single" w:sz="4" w:space="0" w:color="auto"/>
              <w:bottom w:val="single" w:sz="4" w:space="0" w:color="auto"/>
              <w:right w:val="single" w:sz="4" w:space="0" w:color="auto"/>
            </w:tcBorders>
            <w:hideMark/>
          </w:tcPr>
          <w:p w14:paraId="2128F0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and lock</w:t>
            </w:r>
            <w:r w:rsidR="00B45306">
              <w:rPr>
                <w:rFonts w:ascii="Calibri" w:eastAsia="Times New Roman" w:hAnsi="Calibri" w:cs="Calibri"/>
                <w:color w:val="000000"/>
                <w:sz w:val="18"/>
                <w:szCs w:val="18"/>
              </w:rPr>
              <w:t xml:space="preserve"> correctly.</w:t>
            </w:r>
          </w:p>
        </w:tc>
        <w:tc>
          <w:tcPr>
            <w:tcW w:w="738" w:type="dxa"/>
            <w:tcBorders>
              <w:top w:val="single" w:sz="4" w:space="0" w:color="auto"/>
              <w:left w:val="single" w:sz="4" w:space="0" w:color="auto"/>
              <w:bottom w:val="single" w:sz="4" w:space="0" w:color="auto"/>
              <w:right w:val="single" w:sz="4" w:space="0" w:color="auto"/>
            </w:tcBorders>
            <w:hideMark/>
          </w:tcPr>
          <w:p w14:paraId="3A9CD06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E1222F9"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68EEE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tcBorders>
              <w:top w:val="single" w:sz="4" w:space="0" w:color="auto"/>
              <w:left w:val="single" w:sz="4" w:space="0" w:color="auto"/>
              <w:bottom w:val="single" w:sz="4" w:space="0" w:color="auto"/>
              <w:right w:val="single" w:sz="4" w:space="0" w:color="auto"/>
            </w:tcBorders>
            <w:hideMark/>
          </w:tcPr>
          <w:p w14:paraId="7CA30A8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15D8F19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3EB8AEA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D569101" w14:textId="77777777" w:rsidTr="00BB5311">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28D49B8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tcBorders>
              <w:top w:val="single" w:sz="4" w:space="0" w:color="auto"/>
              <w:left w:val="single" w:sz="4" w:space="0" w:color="auto"/>
              <w:bottom w:val="single" w:sz="4" w:space="0" w:color="auto"/>
              <w:right w:val="single" w:sz="4" w:space="0" w:color="auto"/>
            </w:tcBorders>
            <w:hideMark/>
          </w:tcPr>
          <w:p w14:paraId="7F5F41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793" w:type="dxa"/>
            <w:gridSpan w:val="2"/>
            <w:tcBorders>
              <w:top w:val="single" w:sz="4" w:space="0" w:color="auto"/>
              <w:left w:val="single" w:sz="4" w:space="0" w:color="auto"/>
              <w:bottom w:val="single" w:sz="4" w:space="0" w:color="auto"/>
              <w:right w:val="single" w:sz="4" w:space="0" w:color="auto"/>
            </w:tcBorders>
            <w:hideMark/>
          </w:tcPr>
          <w:p w14:paraId="0454C2A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w:t>
            </w:r>
            <w:r w:rsidRPr="009C0DEB">
              <w:rPr>
                <w:rFonts w:ascii="Calibri" w:eastAsia="Times New Roman" w:hAnsi="Calibri" w:cs="Calibri"/>
                <w:strike/>
                <w:color w:val="000000"/>
                <w:sz w:val="18"/>
                <w:szCs w:val="18"/>
              </w:rPr>
              <w:t xml:space="preserve"> Check skid wear</w:t>
            </w:r>
            <w:r w:rsidRPr="00BB5CB5">
              <w:rPr>
                <w:rFonts w:ascii="Calibri" w:eastAsia="Times New Roman" w:hAnsi="Calibri" w:cs="Calibri"/>
                <w:color w:val="000000"/>
                <w:sz w:val="18"/>
                <w:szCs w:val="18"/>
              </w:rPr>
              <w:t>. Inspect wheel, tyre and wheel box. Check tyre pressure.</w:t>
            </w:r>
            <w:r w:rsidR="009C0DEB">
              <w:rPr>
                <w:rFonts w:ascii="Calibri" w:eastAsia="Times New Roman" w:hAnsi="Calibri" w:cs="Calibri"/>
                <w:color w:val="000000"/>
                <w:sz w:val="18"/>
                <w:szCs w:val="18"/>
              </w:rPr>
              <w:t xml:space="preserve">  (39 psi)</w:t>
            </w:r>
          </w:p>
        </w:tc>
        <w:tc>
          <w:tcPr>
            <w:tcW w:w="738" w:type="dxa"/>
            <w:tcBorders>
              <w:top w:val="single" w:sz="4" w:space="0" w:color="auto"/>
              <w:left w:val="single" w:sz="4" w:space="0" w:color="auto"/>
              <w:bottom w:val="single" w:sz="4" w:space="0" w:color="auto"/>
              <w:right w:val="single" w:sz="4" w:space="0" w:color="auto"/>
            </w:tcBorders>
            <w:hideMark/>
          </w:tcPr>
          <w:p w14:paraId="42BC500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0EC032B"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05AE4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tcBorders>
              <w:top w:val="single" w:sz="4" w:space="0" w:color="auto"/>
              <w:left w:val="single" w:sz="4" w:space="0" w:color="auto"/>
              <w:bottom w:val="single" w:sz="4" w:space="0" w:color="auto"/>
              <w:right w:val="single" w:sz="4" w:space="0" w:color="auto"/>
            </w:tcBorders>
            <w:hideMark/>
          </w:tcPr>
          <w:p w14:paraId="2DFAB3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3" w:type="dxa"/>
            <w:gridSpan w:val="2"/>
            <w:tcBorders>
              <w:top w:val="single" w:sz="4" w:space="0" w:color="auto"/>
              <w:left w:val="single" w:sz="4" w:space="0" w:color="auto"/>
              <w:bottom w:val="single" w:sz="4" w:space="0" w:color="auto"/>
              <w:right w:val="single" w:sz="4" w:space="0" w:color="auto"/>
            </w:tcBorders>
            <w:hideMark/>
          </w:tcPr>
          <w:p w14:paraId="05CEB9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There should be zero play (unless a tolerance is specified in the manual) in the brake torque link/stud. Check for integrity of hydraulic seals and leaks in pipe work. </w:t>
            </w:r>
            <w:r w:rsidRPr="009C0DEB">
              <w:rPr>
                <w:rFonts w:ascii="Calibri" w:eastAsia="Times New Roman" w:hAnsi="Calibri" w:cs="Calibri"/>
                <w:strike/>
                <w:color w:val="000000"/>
                <w:sz w:val="18"/>
                <w:szCs w:val="18"/>
              </w:rPr>
              <w:t>Check life of hydraulic hoses and components if specified by manufacturer</w:t>
            </w:r>
            <w:r w:rsidRPr="00BB5CB5">
              <w:rPr>
                <w:rFonts w:ascii="Calibri" w:eastAsia="Times New Roman" w:hAnsi="Calibri" w:cs="Calibri"/>
                <w:color w:val="000000"/>
                <w:sz w:val="18"/>
                <w:szCs w:val="18"/>
              </w:rPr>
              <w:t>. Remove brake drums, check brake lining wear. Check disk/drum wear. Refit drum. Check brake adjustment.</w:t>
            </w:r>
          </w:p>
          <w:p w14:paraId="66A2A0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07F269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w:t>
            </w:r>
            <w:r w:rsidRPr="009C0DEB">
              <w:rPr>
                <w:rFonts w:ascii="Calibri" w:eastAsia="Times New Roman" w:hAnsi="Calibri" w:cs="Calibri"/>
                <w:strike/>
                <w:color w:val="000000"/>
                <w:sz w:val="18"/>
                <w:szCs w:val="18"/>
              </w:rPr>
              <w:t>. Check level of brake fluid and replenish if necessary</w:t>
            </w:r>
            <w:r w:rsidR="009C0DEB">
              <w:rPr>
                <w:rFonts w:ascii="Calibri" w:eastAsia="Times New Roman" w:hAnsi="Calibri" w:cs="Calibri"/>
                <w:color w:val="000000"/>
                <w:sz w:val="18"/>
                <w:szCs w:val="18"/>
              </w:rPr>
              <w:t>.</w:t>
            </w:r>
          </w:p>
          <w:p w14:paraId="79BF26D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3541B4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34B5E3A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1D8816E8"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425F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tcBorders>
              <w:top w:val="single" w:sz="4" w:space="0" w:color="auto"/>
              <w:left w:val="single" w:sz="4" w:space="0" w:color="auto"/>
              <w:bottom w:val="single" w:sz="4" w:space="0" w:color="auto"/>
              <w:right w:val="single" w:sz="4" w:space="0" w:color="auto"/>
            </w:tcBorders>
            <w:hideMark/>
          </w:tcPr>
          <w:p w14:paraId="425ADF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3" w:type="dxa"/>
            <w:gridSpan w:val="2"/>
            <w:tcBorders>
              <w:top w:val="single" w:sz="4" w:space="0" w:color="auto"/>
              <w:left w:val="single" w:sz="4" w:space="0" w:color="auto"/>
              <w:bottom w:val="single" w:sz="4" w:space="0" w:color="auto"/>
              <w:right w:val="single" w:sz="4" w:space="0" w:color="auto"/>
            </w:tcBorders>
            <w:hideMark/>
          </w:tcPr>
          <w:p w14:paraId="333B41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bungees, shock absorbers, and attachments. Check for signs of damage.</w:t>
            </w:r>
          </w:p>
          <w:p w14:paraId="0353703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rubber parts fitted check for perished rubber and bulges.</w:t>
            </w:r>
          </w:p>
          <w:p w14:paraId="3304330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4325D5C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1051AA1"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E3784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14</w:t>
            </w:r>
          </w:p>
        </w:tc>
        <w:tc>
          <w:tcPr>
            <w:tcW w:w="1530" w:type="dxa"/>
            <w:tcBorders>
              <w:top w:val="single" w:sz="4" w:space="0" w:color="auto"/>
              <w:left w:val="single" w:sz="4" w:space="0" w:color="auto"/>
              <w:bottom w:val="single" w:sz="4" w:space="0" w:color="auto"/>
              <w:right w:val="single" w:sz="4" w:space="0" w:color="auto"/>
            </w:tcBorders>
            <w:hideMark/>
          </w:tcPr>
          <w:p w14:paraId="198B20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09744C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retraction mechanism and controls with aircraft on jacks/dolly, check warning system if fitted, </w:t>
            </w:r>
            <w:r w:rsidRPr="009C0DEB">
              <w:rPr>
                <w:rFonts w:ascii="Calibri" w:eastAsia="Times New Roman" w:hAnsi="Calibri" w:cs="Calibri"/>
                <w:strike/>
                <w:color w:val="000000"/>
                <w:sz w:val="18"/>
                <w:szCs w:val="18"/>
              </w:rPr>
              <w:t>gas struts</w:t>
            </w:r>
            <w:r w:rsidRPr="00BB5CB5">
              <w:rPr>
                <w:rFonts w:ascii="Calibri" w:eastAsia="Times New Roman" w:hAnsi="Calibri" w:cs="Calibri"/>
                <w:color w:val="000000"/>
                <w:sz w:val="18"/>
                <w:szCs w:val="18"/>
              </w:rPr>
              <w:t>,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4DA6BF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6926EC4E"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DB546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0" w:type="dxa"/>
            <w:tcBorders>
              <w:top w:val="single" w:sz="4" w:space="0" w:color="auto"/>
              <w:left w:val="single" w:sz="4" w:space="0" w:color="auto"/>
              <w:bottom w:val="single" w:sz="4" w:space="0" w:color="auto"/>
              <w:right w:val="single" w:sz="4" w:space="0" w:color="auto"/>
            </w:tcBorders>
            <w:hideMark/>
          </w:tcPr>
          <w:p w14:paraId="7842AD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skid / wheel</w:t>
            </w:r>
          </w:p>
        </w:tc>
        <w:tc>
          <w:tcPr>
            <w:tcW w:w="7793" w:type="dxa"/>
            <w:gridSpan w:val="2"/>
            <w:tcBorders>
              <w:top w:val="single" w:sz="4" w:space="0" w:color="auto"/>
              <w:left w:val="single" w:sz="4" w:space="0" w:color="auto"/>
              <w:bottom w:val="single" w:sz="4" w:space="0" w:color="auto"/>
              <w:right w:val="single" w:sz="4" w:space="0" w:color="auto"/>
            </w:tcBorders>
            <w:hideMark/>
          </w:tcPr>
          <w:p w14:paraId="3104AB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for evidence of hard/heavy landings. </w:t>
            </w:r>
            <w:r w:rsidRPr="009C0DEB">
              <w:rPr>
                <w:rFonts w:ascii="Calibri" w:eastAsia="Times New Roman" w:hAnsi="Calibri" w:cs="Calibri"/>
                <w:strike/>
                <w:color w:val="000000"/>
                <w:sz w:val="18"/>
                <w:szCs w:val="18"/>
              </w:rPr>
              <w:t>Check skid wear</w:t>
            </w:r>
            <w:r w:rsidRPr="00BB5CB5">
              <w:rPr>
                <w:rFonts w:ascii="Calibri" w:eastAsia="Times New Roman" w:hAnsi="Calibri" w:cs="Calibri"/>
                <w:color w:val="000000"/>
                <w:sz w:val="18"/>
                <w:szCs w:val="18"/>
              </w:rPr>
              <w:t>. Inspect wheel</w:t>
            </w:r>
            <w:r w:rsidRPr="009C0DEB">
              <w:rPr>
                <w:rFonts w:ascii="Calibri" w:eastAsia="Times New Roman" w:hAnsi="Calibri" w:cs="Calibri"/>
                <w:strike/>
                <w:color w:val="000000"/>
                <w:sz w:val="18"/>
                <w:szCs w:val="18"/>
              </w:rPr>
              <w:t>, tyre and wheel box. Check bond of bonded skids. Check tyre pressure.</w:t>
            </w:r>
          </w:p>
        </w:tc>
        <w:tc>
          <w:tcPr>
            <w:tcW w:w="738" w:type="dxa"/>
            <w:tcBorders>
              <w:top w:val="single" w:sz="4" w:space="0" w:color="auto"/>
              <w:left w:val="single" w:sz="4" w:space="0" w:color="auto"/>
              <w:bottom w:val="single" w:sz="4" w:space="0" w:color="auto"/>
              <w:right w:val="single" w:sz="4" w:space="0" w:color="auto"/>
            </w:tcBorders>
            <w:hideMark/>
          </w:tcPr>
          <w:p w14:paraId="1B3C08B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634197A"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44636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tcBorders>
              <w:top w:val="single" w:sz="4" w:space="0" w:color="auto"/>
              <w:left w:val="single" w:sz="4" w:space="0" w:color="auto"/>
              <w:bottom w:val="single" w:sz="4" w:space="0" w:color="auto"/>
              <w:right w:val="single" w:sz="4" w:space="0" w:color="auto"/>
            </w:tcBorders>
            <w:hideMark/>
          </w:tcPr>
          <w:p w14:paraId="7BA60B9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3" w:type="dxa"/>
            <w:gridSpan w:val="2"/>
            <w:tcBorders>
              <w:top w:val="single" w:sz="4" w:space="0" w:color="auto"/>
              <w:left w:val="single" w:sz="4" w:space="0" w:color="auto"/>
              <w:bottom w:val="single" w:sz="4" w:space="0" w:color="auto"/>
              <w:right w:val="single" w:sz="4" w:space="0" w:color="auto"/>
            </w:tcBorders>
            <w:hideMark/>
          </w:tcPr>
          <w:p w14:paraId="2C173091" w14:textId="77777777" w:rsidR="00BB5CB5" w:rsidRPr="00BB5CB5" w:rsidRDefault="009C0DEB"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Inspect release hook</w:t>
            </w:r>
            <w:r w:rsidR="00BB5CB5" w:rsidRPr="00BB5CB5">
              <w:rPr>
                <w:rFonts w:ascii="Calibri" w:eastAsia="Times New Roman" w:hAnsi="Calibri" w:cs="Calibri"/>
                <w:color w:val="000000"/>
                <w:sz w:val="18"/>
                <w:szCs w:val="18"/>
              </w:rPr>
              <w:t xml:space="preserve"> and controls as per manufacturer’s instructions.</w:t>
            </w:r>
          </w:p>
          <w:p w14:paraId="10AEF1A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2278AE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w:t>
            </w:r>
            <w:r w:rsidRPr="009C0DEB">
              <w:rPr>
                <w:rFonts w:ascii="Calibri" w:eastAsia="Times New Roman" w:hAnsi="Calibri" w:cs="Calibri"/>
                <w:strike/>
                <w:color w:val="000000"/>
                <w:sz w:val="18"/>
                <w:szCs w:val="18"/>
              </w:rPr>
              <w: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0AC050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0ECC7F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6A90A153"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C236C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0" w:type="dxa"/>
            <w:tcBorders>
              <w:top w:val="single" w:sz="4" w:space="0" w:color="auto"/>
              <w:left w:val="single" w:sz="4" w:space="0" w:color="auto"/>
              <w:bottom w:val="single" w:sz="4" w:space="0" w:color="auto"/>
              <w:right w:val="single" w:sz="4" w:space="0" w:color="auto"/>
            </w:tcBorders>
            <w:hideMark/>
          </w:tcPr>
          <w:p w14:paraId="60BC92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3" w:type="dxa"/>
            <w:gridSpan w:val="2"/>
            <w:tcBorders>
              <w:top w:val="single" w:sz="4" w:space="0" w:color="auto"/>
              <w:left w:val="single" w:sz="4" w:space="0" w:color="auto"/>
              <w:bottom w:val="single" w:sz="4" w:space="0" w:color="auto"/>
              <w:right w:val="single" w:sz="4" w:space="0" w:color="auto"/>
            </w:tcBorders>
            <w:hideMark/>
          </w:tcPr>
          <w:p w14:paraId="3D420F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2A5DC66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3EB9D52"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89D36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tcBorders>
              <w:top w:val="single" w:sz="4" w:space="0" w:color="auto"/>
              <w:left w:val="single" w:sz="4" w:space="0" w:color="auto"/>
              <w:bottom w:val="single" w:sz="4" w:space="0" w:color="auto"/>
              <w:right w:val="single" w:sz="4" w:space="0" w:color="auto"/>
            </w:tcBorders>
            <w:hideMark/>
          </w:tcPr>
          <w:p w14:paraId="4780FA7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3A15FA2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782A903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51CBCFE"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0FF18B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tcBorders>
              <w:top w:val="single" w:sz="4" w:space="0" w:color="auto"/>
              <w:left w:val="single" w:sz="4" w:space="0" w:color="auto"/>
              <w:bottom w:val="single" w:sz="4" w:space="0" w:color="auto"/>
              <w:right w:val="single" w:sz="4" w:space="0" w:color="auto"/>
            </w:tcBorders>
            <w:hideMark/>
          </w:tcPr>
          <w:p w14:paraId="656350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2E166D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rudder control rods/cables. Check that control stops are contacting and secure. </w:t>
            </w:r>
            <w:r w:rsidRPr="009C0DEB">
              <w:rPr>
                <w:rFonts w:ascii="Calibri" w:eastAsia="Times New Roman" w:hAnsi="Calibri" w:cs="Calibri"/>
                <w:strike/>
                <w:color w:val="000000"/>
                <w:sz w:val="18"/>
                <w:szCs w:val="18"/>
              </w:rPr>
              <w:t xml:space="preserve">Pay attention to wear and security of liners and cables in “S” tubes. </w:t>
            </w:r>
            <w:r w:rsidRPr="00BB5CB5">
              <w:rPr>
                <w:rFonts w:ascii="Calibri" w:eastAsia="Times New Roman" w:hAnsi="Calibri" w:cs="Calibri"/>
                <w:color w:val="000000"/>
                <w:sz w:val="18"/>
                <w:szCs w:val="18"/>
              </w:rPr>
              <w:t>Check rudder assembly, hinges, attachments and balance weights are sec</w:t>
            </w:r>
            <w:r w:rsidR="009C0DEB">
              <w:rPr>
                <w:rFonts w:ascii="Calibri" w:eastAsia="Times New Roman" w:hAnsi="Calibri" w:cs="Calibri"/>
                <w:color w:val="000000"/>
                <w:sz w:val="18"/>
                <w:szCs w:val="18"/>
              </w:rPr>
              <w:t>ure.</w:t>
            </w:r>
            <w:r w:rsidR="009C0DEB" w:rsidRPr="009C0DEB">
              <w:rPr>
                <w:rFonts w:ascii="Calibri" w:eastAsia="Times New Roman" w:hAnsi="Calibri" w:cs="Calibri"/>
                <w:color w:val="000000"/>
                <w:sz w:val="18"/>
                <w:szCs w:val="18"/>
              </w:rPr>
              <w:t xml:space="preserve"> (Due to V-tail configuration, this item is combined with elevators)</w:t>
            </w:r>
          </w:p>
        </w:tc>
        <w:tc>
          <w:tcPr>
            <w:tcW w:w="738" w:type="dxa"/>
            <w:tcBorders>
              <w:top w:val="single" w:sz="4" w:space="0" w:color="auto"/>
              <w:left w:val="single" w:sz="4" w:space="0" w:color="auto"/>
              <w:bottom w:val="single" w:sz="4" w:space="0" w:color="auto"/>
              <w:right w:val="single" w:sz="4" w:space="0" w:color="auto"/>
            </w:tcBorders>
            <w:hideMark/>
          </w:tcPr>
          <w:p w14:paraId="2D6E8CC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99EBC74"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8AFCF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tcBorders>
              <w:top w:val="single" w:sz="4" w:space="0" w:color="auto"/>
              <w:left w:val="single" w:sz="4" w:space="0" w:color="auto"/>
              <w:bottom w:val="single" w:sz="4" w:space="0" w:color="auto"/>
              <w:right w:val="single" w:sz="4" w:space="0" w:color="auto"/>
            </w:tcBorders>
            <w:hideMark/>
          </w:tcPr>
          <w:p w14:paraId="01168AE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58DAD811"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the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attachments, inspect elevator control rods/cables. Check that control stops are contacting and secure.  Inspect self-connecting</w:t>
            </w:r>
            <w:r w:rsidR="009C0DEB">
              <w:rPr>
                <w:rFonts w:ascii="Calibri" w:eastAsia="Times New Roman" w:hAnsi="Calibri" w:cs="Calibri"/>
                <w:color w:val="000000"/>
                <w:sz w:val="18"/>
                <w:szCs w:val="18"/>
              </w:rPr>
              <w:t xml:space="preserve"> control devices</w:t>
            </w:r>
            <w:r w:rsidRPr="00BB5CB5">
              <w:rPr>
                <w:rFonts w:ascii="Calibri" w:eastAsia="Times New Roman" w:hAnsi="Calibri" w:cs="Calibri"/>
                <w:color w:val="000000"/>
                <w:sz w:val="18"/>
                <w:szCs w:val="18"/>
              </w:rPr>
              <w:t xml:space="preserve">, fabric </w:t>
            </w:r>
            <w:r w:rsidR="009C0DEB">
              <w:rPr>
                <w:rFonts w:ascii="Calibri" w:eastAsia="Times New Roman" w:hAnsi="Calibri" w:cs="Calibri"/>
                <w:color w:val="000000"/>
                <w:sz w:val="18"/>
                <w:szCs w:val="18"/>
              </w:rPr>
              <w:t>covering</w:t>
            </w:r>
            <w:r w:rsidRPr="00BB5CB5">
              <w:rPr>
                <w:rFonts w:ascii="Calibri" w:eastAsia="Times New Roman" w:hAnsi="Calibri" w:cs="Calibri"/>
                <w:color w:val="000000"/>
                <w:sz w:val="18"/>
                <w:szCs w:val="18"/>
              </w:rPr>
              <w:t>.</w:t>
            </w:r>
          </w:p>
          <w:p w14:paraId="5E9FE775" w14:textId="77777777" w:rsidR="009C0DEB" w:rsidRPr="00BB5CB5" w:rsidRDefault="009C0DEB"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 (Due to V-tail configuration, this item is combined with rudders)</w:t>
            </w:r>
          </w:p>
        </w:tc>
        <w:tc>
          <w:tcPr>
            <w:tcW w:w="738" w:type="dxa"/>
            <w:tcBorders>
              <w:top w:val="single" w:sz="4" w:space="0" w:color="auto"/>
              <w:left w:val="single" w:sz="4" w:space="0" w:color="auto"/>
              <w:bottom w:val="single" w:sz="4" w:space="0" w:color="auto"/>
              <w:right w:val="single" w:sz="4" w:space="0" w:color="auto"/>
            </w:tcBorders>
            <w:hideMark/>
          </w:tcPr>
          <w:p w14:paraId="377F4C4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96438B3"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B0747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tcBorders>
              <w:top w:val="single" w:sz="4" w:space="0" w:color="auto"/>
              <w:left w:val="single" w:sz="4" w:space="0" w:color="auto"/>
              <w:bottom w:val="single" w:sz="4" w:space="0" w:color="auto"/>
              <w:right w:val="single" w:sz="4" w:space="0" w:color="auto"/>
            </w:tcBorders>
            <w:hideMark/>
          </w:tcPr>
          <w:p w14:paraId="11721B7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619514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rods/cables. Check that control stops are contacting and secure.</w:t>
            </w:r>
          </w:p>
          <w:p w14:paraId="2F3B86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19AE93A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514D523"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E0179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tcBorders>
              <w:top w:val="single" w:sz="4" w:space="0" w:color="auto"/>
              <w:left w:val="single" w:sz="4" w:space="0" w:color="auto"/>
              <w:bottom w:val="single" w:sz="4" w:space="0" w:color="auto"/>
              <w:right w:val="single" w:sz="4" w:space="0" w:color="auto"/>
            </w:tcBorders>
            <w:hideMark/>
          </w:tcPr>
          <w:p w14:paraId="53F629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25B5AD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45DB16A1" w14:textId="77777777" w:rsidR="000E75B1" w:rsidRDefault="00105CDA" w:rsidP="000E75B1">
            <w:pPr>
              <w:rPr>
                <w:rFonts w:ascii="Calibri" w:eastAsia="Times New Roman" w:hAnsi="Calibri" w:cs="Calibri"/>
                <w:color w:val="000000"/>
                <w:sz w:val="18"/>
                <w:szCs w:val="18"/>
              </w:rPr>
            </w:pPr>
            <w:r>
              <w:rPr>
                <w:rFonts w:ascii="Calibri" w:eastAsia="Times New Roman" w:hAnsi="Calibri" w:cs="Calibri"/>
                <w:color w:val="000000"/>
                <w:sz w:val="18"/>
                <w:szCs w:val="18"/>
              </w:rPr>
              <w:t>NA</w:t>
            </w:r>
          </w:p>
          <w:p w14:paraId="00FFEC31" w14:textId="77777777" w:rsidR="000E75B1" w:rsidRPr="000E75B1" w:rsidRDefault="000E75B1" w:rsidP="000E75B1">
            <w:pPr>
              <w:rPr>
                <w:rFonts w:ascii="Calibri" w:eastAsia="Times New Roman" w:hAnsi="Calibri" w:cs="Calibri"/>
                <w:sz w:val="18"/>
                <w:szCs w:val="18"/>
              </w:rPr>
            </w:pPr>
          </w:p>
        </w:tc>
      </w:tr>
      <w:tr w:rsidR="00BB5CB5" w:rsidRPr="00BB5CB5" w14:paraId="4E4D7EDB"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41888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tcBorders>
              <w:top w:val="single" w:sz="4" w:space="0" w:color="auto"/>
              <w:left w:val="single" w:sz="4" w:space="0" w:color="auto"/>
              <w:bottom w:val="single" w:sz="4" w:space="0" w:color="auto"/>
              <w:right w:val="single" w:sz="4" w:space="0" w:color="auto"/>
            </w:tcBorders>
            <w:hideMark/>
          </w:tcPr>
          <w:p w14:paraId="5C2000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52AD19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55B650F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2D6C0A1"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E0870F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tcBorders>
              <w:top w:val="single" w:sz="4" w:space="0" w:color="auto"/>
              <w:left w:val="single" w:sz="4" w:space="0" w:color="auto"/>
              <w:bottom w:val="single" w:sz="4" w:space="0" w:color="auto"/>
              <w:right w:val="single" w:sz="4" w:space="0" w:color="auto"/>
            </w:tcBorders>
            <w:hideMark/>
          </w:tcPr>
          <w:p w14:paraId="74E1E88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19A168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rods/cables/</w:t>
            </w:r>
            <w:proofErr w:type="spellStart"/>
            <w:r w:rsidRPr="00BB5CB5">
              <w:rPr>
                <w:rFonts w:ascii="Calibri" w:eastAsia="Times New Roman" w:hAnsi="Calibri" w:cs="Calibri"/>
                <w:color w:val="000000"/>
                <w:sz w:val="18"/>
                <w:szCs w:val="18"/>
              </w:rPr>
              <w:t>belcranks</w:t>
            </w:r>
            <w:proofErr w:type="spellEnd"/>
            <w:r w:rsidRPr="00BB5CB5">
              <w:rPr>
                <w:rFonts w:ascii="Calibri" w:eastAsia="Times New Roman" w:hAnsi="Calibri" w:cs="Calibri"/>
                <w:color w:val="000000"/>
                <w:sz w:val="18"/>
                <w:szCs w:val="18"/>
              </w:rPr>
              <w:t>/bracket. Check friction/locking device (if fitted).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6037417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16238C8"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A8B0E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tcBorders>
              <w:top w:val="single" w:sz="4" w:space="0" w:color="auto"/>
              <w:left w:val="single" w:sz="4" w:space="0" w:color="auto"/>
              <w:bottom w:val="single" w:sz="4" w:space="0" w:color="auto"/>
              <w:right w:val="single" w:sz="4" w:space="0" w:color="auto"/>
            </w:tcBorders>
            <w:hideMark/>
          </w:tcPr>
          <w:p w14:paraId="3996CA7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68E2BE9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w:t>
            </w:r>
            <w:r w:rsidR="00105CDA">
              <w:rPr>
                <w:rFonts w:ascii="Calibri" w:eastAsia="Times New Roman" w:hAnsi="Calibri" w:cs="Calibri"/>
                <w:color w:val="000000"/>
                <w:sz w:val="18"/>
                <w:szCs w:val="18"/>
              </w:rPr>
              <w:t>wheel brake control rods/cables</w:t>
            </w:r>
            <w:r w:rsidRPr="00BB5CB5">
              <w:rPr>
                <w:rFonts w:ascii="Calibri" w:eastAsia="Times New Roman" w:hAnsi="Calibri" w:cs="Calibri"/>
                <w:color w:val="000000"/>
                <w:sz w:val="18"/>
                <w:szCs w:val="18"/>
              </w:rPr>
              <w:t xml:space="preserve">. </w:t>
            </w:r>
            <w:r w:rsidRPr="00105CDA">
              <w:rPr>
                <w:rFonts w:ascii="Calibri" w:eastAsia="Times New Roman" w:hAnsi="Calibri" w:cs="Calibri"/>
                <w:strike/>
                <w:color w:val="000000"/>
                <w:sz w:val="18"/>
                <w:szCs w:val="18"/>
              </w:rPr>
              <w:t>Check parking brake operation (if fitted).</w:t>
            </w:r>
          </w:p>
        </w:tc>
        <w:tc>
          <w:tcPr>
            <w:tcW w:w="738" w:type="dxa"/>
            <w:tcBorders>
              <w:top w:val="single" w:sz="4" w:space="0" w:color="auto"/>
              <w:left w:val="single" w:sz="4" w:space="0" w:color="auto"/>
              <w:bottom w:val="single" w:sz="4" w:space="0" w:color="auto"/>
              <w:right w:val="single" w:sz="4" w:space="0" w:color="auto"/>
            </w:tcBorders>
            <w:hideMark/>
          </w:tcPr>
          <w:p w14:paraId="5DB705B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2673785"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29368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tcBorders>
              <w:top w:val="single" w:sz="4" w:space="0" w:color="auto"/>
              <w:left w:val="single" w:sz="4" w:space="0" w:color="auto"/>
              <w:bottom w:val="single" w:sz="4" w:space="0" w:color="auto"/>
              <w:right w:val="single" w:sz="4" w:space="0" w:color="auto"/>
            </w:tcBorders>
            <w:hideMark/>
          </w:tcPr>
          <w:p w14:paraId="081EE6F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249045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4DD9B8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installed equipment as possible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w:t>
            </w:r>
          </w:p>
          <w:p w14:paraId="34908B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284FA48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E96B8BB"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C99B7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tcBorders>
              <w:top w:val="single" w:sz="4" w:space="0" w:color="auto"/>
              <w:left w:val="single" w:sz="4" w:space="0" w:color="auto"/>
              <w:bottom w:val="single" w:sz="4" w:space="0" w:color="auto"/>
              <w:right w:val="single" w:sz="4" w:space="0" w:color="auto"/>
            </w:tcBorders>
            <w:hideMark/>
          </w:tcPr>
          <w:p w14:paraId="7D5D2B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7A64153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6C8F3FF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E48E5AB"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39C6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tcBorders>
              <w:top w:val="single" w:sz="4" w:space="0" w:color="auto"/>
              <w:left w:val="single" w:sz="4" w:space="0" w:color="auto"/>
              <w:bottom w:val="single" w:sz="4" w:space="0" w:color="auto"/>
              <w:right w:val="single" w:sz="4" w:space="0" w:color="auto"/>
            </w:tcBorders>
            <w:hideMark/>
          </w:tcPr>
          <w:p w14:paraId="4E7F5F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077617E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587FEA3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EB52D89"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9FB8F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tcBorders>
              <w:top w:val="single" w:sz="4" w:space="0" w:color="auto"/>
              <w:left w:val="single" w:sz="4" w:space="0" w:color="auto"/>
              <w:bottom w:val="single" w:sz="4" w:space="0" w:color="auto"/>
              <w:right w:val="single" w:sz="4" w:space="0" w:color="auto"/>
            </w:tcBorders>
            <w:hideMark/>
          </w:tcPr>
          <w:p w14:paraId="4387F8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3" w:type="dxa"/>
            <w:gridSpan w:val="2"/>
            <w:tcBorders>
              <w:top w:val="single" w:sz="4" w:space="0" w:color="auto"/>
              <w:left w:val="single" w:sz="4" w:space="0" w:color="auto"/>
              <w:bottom w:val="single" w:sz="4" w:space="0" w:color="auto"/>
              <w:right w:val="single" w:sz="4" w:space="0" w:color="auto"/>
            </w:tcBorders>
            <w:hideMark/>
          </w:tcPr>
          <w:p w14:paraId="5262BF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315C585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B3A1BA4"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A0C24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tcBorders>
              <w:top w:val="single" w:sz="4" w:space="0" w:color="auto"/>
              <w:left w:val="single" w:sz="4" w:space="0" w:color="auto"/>
              <w:bottom w:val="single" w:sz="4" w:space="0" w:color="auto"/>
              <w:right w:val="single" w:sz="4" w:space="0" w:color="auto"/>
            </w:tcBorders>
            <w:hideMark/>
          </w:tcPr>
          <w:p w14:paraId="7D48F72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3" w:type="dxa"/>
            <w:gridSpan w:val="2"/>
            <w:tcBorders>
              <w:top w:val="single" w:sz="4" w:space="0" w:color="auto"/>
              <w:left w:val="single" w:sz="4" w:space="0" w:color="auto"/>
              <w:bottom w:val="single" w:sz="4" w:space="0" w:color="auto"/>
              <w:right w:val="single" w:sz="4" w:space="0" w:color="auto"/>
            </w:tcBorders>
            <w:hideMark/>
          </w:tcPr>
          <w:p w14:paraId="733E6E3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3D16B56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8F158EB"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4339A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tcBorders>
              <w:top w:val="single" w:sz="4" w:space="0" w:color="auto"/>
              <w:left w:val="single" w:sz="4" w:space="0" w:color="auto"/>
              <w:bottom w:val="single" w:sz="4" w:space="0" w:color="auto"/>
              <w:right w:val="single" w:sz="4" w:space="0" w:color="auto"/>
            </w:tcBorders>
            <w:hideMark/>
          </w:tcPr>
          <w:p w14:paraId="01074B5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0FE1AE0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5FDD4A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476F03C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79B46AF"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DECDE8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tcBorders>
              <w:top w:val="single" w:sz="4" w:space="0" w:color="auto"/>
              <w:left w:val="single" w:sz="4" w:space="0" w:color="auto"/>
              <w:bottom w:val="single" w:sz="4" w:space="0" w:color="auto"/>
              <w:right w:val="single" w:sz="4" w:space="0" w:color="auto"/>
            </w:tcBorders>
            <w:hideMark/>
          </w:tcPr>
          <w:p w14:paraId="7320B8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793" w:type="dxa"/>
            <w:gridSpan w:val="2"/>
            <w:tcBorders>
              <w:top w:val="single" w:sz="4" w:space="0" w:color="auto"/>
              <w:left w:val="single" w:sz="4" w:space="0" w:color="auto"/>
              <w:bottom w:val="single" w:sz="4" w:space="0" w:color="auto"/>
              <w:right w:val="single" w:sz="4" w:space="0" w:color="auto"/>
            </w:tcBorders>
            <w:hideMark/>
          </w:tcPr>
          <w:p w14:paraId="493FE09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oxygen system.   Check bottle hydrostatic test date expiry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recommendations. Ensure that bottle is not completely empty (200psi min) refill with aviator’s oxygen only. Clean masks and regulators with approved cleaning wipes.</w:t>
            </w:r>
          </w:p>
          <w:p w14:paraId="3298062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0D30E55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738" w:type="dxa"/>
            <w:tcBorders>
              <w:top w:val="single" w:sz="4" w:space="0" w:color="auto"/>
              <w:left w:val="single" w:sz="4" w:space="0" w:color="auto"/>
              <w:bottom w:val="single" w:sz="4" w:space="0" w:color="auto"/>
              <w:right w:val="single" w:sz="4" w:space="0" w:color="auto"/>
            </w:tcBorders>
            <w:hideMark/>
          </w:tcPr>
          <w:p w14:paraId="27DA9538" w14:textId="77777777" w:rsidR="00BB5CB5" w:rsidRPr="00BB5CB5" w:rsidRDefault="00BB5CB5" w:rsidP="00BB5CB5">
            <w:pPr>
              <w:spacing w:after="0" w:line="240" w:lineRule="auto"/>
              <w:rPr>
                <w:rFonts w:ascii="Calibri" w:eastAsia="Times New Roman" w:hAnsi="Calibri" w:cs="Calibri"/>
                <w:b/>
                <w:color w:val="000000"/>
                <w:sz w:val="18"/>
                <w:szCs w:val="18"/>
              </w:rPr>
            </w:pPr>
          </w:p>
        </w:tc>
      </w:tr>
      <w:tr w:rsidR="00BB5CB5" w:rsidRPr="00BB5CB5" w14:paraId="5DD7B1BB"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AF36A0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tcBorders>
              <w:top w:val="single" w:sz="4" w:space="0" w:color="auto"/>
              <w:left w:val="single" w:sz="4" w:space="0" w:color="auto"/>
              <w:bottom w:val="single" w:sz="4" w:space="0" w:color="auto"/>
              <w:right w:val="single" w:sz="4" w:space="0" w:color="auto"/>
            </w:tcBorders>
            <w:hideMark/>
          </w:tcPr>
          <w:p w14:paraId="1737B9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3" w:type="dxa"/>
            <w:gridSpan w:val="2"/>
            <w:tcBorders>
              <w:top w:val="single" w:sz="4" w:space="0" w:color="auto"/>
              <w:left w:val="single" w:sz="4" w:space="0" w:color="auto"/>
              <w:bottom w:val="single" w:sz="4" w:space="0" w:color="auto"/>
              <w:right w:val="single" w:sz="4" w:space="0" w:color="auto"/>
            </w:tcBorders>
            <w:hideMark/>
          </w:tcPr>
          <w:p w14:paraId="4FD55D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476B932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04F8F4E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5704EFE"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CA4A2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0" w:type="dxa"/>
            <w:tcBorders>
              <w:top w:val="single" w:sz="4" w:space="0" w:color="auto"/>
              <w:left w:val="single" w:sz="4" w:space="0" w:color="auto"/>
              <w:bottom w:val="single" w:sz="4" w:space="0" w:color="auto"/>
              <w:right w:val="single" w:sz="4" w:space="0" w:color="auto"/>
            </w:tcBorders>
            <w:hideMark/>
          </w:tcPr>
          <w:p w14:paraId="098B46E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793" w:type="dxa"/>
            <w:gridSpan w:val="2"/>
            <w:tcBorders>
              <w:top w:val="single" w:sz="4" w:space="0" w:color="auto"/>
              <w:left w:val="single" w:sz="4" w:space="0" w:color="auto"/>
              <w:bottom w:val="single" w:sz="4" w:space="0" w:color="auto"/>
              <w:right w:val="single" w:sz="4" w:space="0" w:color="auto"/>
            </w:tcBorders>
          </w:tcPr>
          <w:p w14:paraId="3F2C077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7279AF4" w14:textId="77777777" w:rsidR="00BB5CB5" w:rsidRPr="00BB5CB5" w:rsidRDefault="00105CDA"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8FEDBB7"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09343A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tcBorders>
              <w:top w:val="single" w:sz="4" w:space="0" w:color="auto"/>
              <w:left w:val="single" w:sz="4" w:space="0" w:color="auto"/>
              <w:bottom w:val="single" w:sz="4" w:space="0" w:color="auto"/>
              <w:right w:val="single" w:sz="4" w:space="0" w:color="auto"/>
            </w:tcBorders>
            <w:hideMark/>
          </w:tcPr>
          <w:p w14:paraId="4C96842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3" w:type="dxa"/>
            <w:gridSpan w:val="2"/>
            <w:tcBorders>
              <w:top w:val="single" w:sz="4" w:space="0" w:color="auto"/>
              <w:left w:val="single" w:sz="4" w:space="0" w:color="auto"/>
              <w:bottom w:val="single" w:sz="4" w:space="0" w:color="auto"/>
              <w:right w:val="single" w:sz="4" w:space="0" w:color="auto"/>
            </w:tcBorders>
            <w:hideMark/>
          </w:tcPr>
          <w:p w14:paraId="4557BD81" w14:textId="77777777" w:rsidR="00BB5CB5" w:rsidRPr="00105CDA"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20DDDB2" w14:textId="77777777" w:rsidR="00BB5CB5" w:rsidRPr="00BB5CB5" w:rsidRDefault="00105CDA"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D0D00B1"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3FE47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36</w:t>
            </w:r>
          </w:p>
        </w:tc>
        <w:tc>
          <w:tcPr>
            <w:tcW w:w="1530" w:type="dxa"/>
            <w:tcBorders>
              <w:top w:val="single" w:sz="4" w:space="0" w:color="auto"/>
              <w:left w:val="single" w:sz="4" w:space="0" w:color="auto"/>
              <w:bottom w:val="single" w:sz="4" w:space="0" w:color="auto"/>
              <w:right w:val="single" w:sz="4" w:space="0" w:color="auto"/>
            </w:tcBorders>
            <w:hideMark/>
          </w:tcPr>
          <w:p w14:paraId="022C22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723102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5D2829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68BBCC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079CC4B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24325BC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3AF85C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64EE63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2866A7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0541169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28AC4FC"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E04B9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tcBorders>
              <w:top w:val="single" w:sz="4" w:space="0" w:color="auto"/>
              <w:left w:val="single" w:sz="4" w:space="0" w:color="auto"/>
              <w:bottom w:val="single" w:sz="4" w:space="0" w:color="auto"/>
              <w:right w:val="single" w:sz="4" w:space="0" w:color="auto"/>
            </w:tcBorders>
            <w:hideMark/>
          </w:tcPr>
          <w:p w14:paraId="45C17A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2A7947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hideMark/>
          </w:tcPr>
          <w:p w14:paraId="09A964C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2138BBD"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B3C9F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0" w:type="dxa"/>
            <w:tcBorders>
              <w:top w:val="single" w:sz="4" w:space="0" w:color="auto"/>
              <w:left w:val="single" w:sz="4" w:space="0" w:color="auto"/>
              <w:bottom w:val="single" w:sz="4" w:space="0" w:color="auto"/>
              <w:right w:val="single" w:sz="4" w:space="0" w:color="auto"/>
            </w:tcBorders>
            <w:hideMark/>
          </w:tcPr>
          <w:p w14:paraId="6C5801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793" w:type="dxa"/>
            <w:gridSpan w:val="2"/>
            <w:tcBorders>
              <w:top w:val="single" w:sz="4" w:space="0" w:color="auto"/>
              <w:left w:val="single" w:sz="4" w:space="0" w:color="auto"/>
              <w:bottom w:val="single" w:sz="4" w:space="0" w:color="auto"/>
              <w:right w:val="single" w:sz="4" w:space="0" w:color="auto"/>
            </w:tcBorders>
            <w:hideMark/>
          </w:tcPr>
          <w:p w14:paraId="073C17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75BA69D" w14:textId="77777777" w:rsidR="00BB5CB5" w:rsidRPr="00BB5CB5" w:rsidRDefault="00105CDA"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559C3B2"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E475B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0" w:type="dxa"/>
            <w:tcBorders>
              <w:top w:val="single" w:sz="4" w:space="0" w:color="auto"/>
              <w:left w:val="single" w:sz="4" w:space="0" w:color="auto"/>
              <w:bottom w:val="single" w:sz="4" w:space="0" w:color="auto"/>
              <w:right w:val="single" w:sz="4" w:space="0" w:color="auto"/>
            </w:tcBorders>
            <w:hideMark/>
          </w:tcPr>
          <w:p w14:paraId="51843C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58FFCD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correct operation. Inspect chute, rigging lines, packing and release mechanism. Check repackaging date.</w:t>
            </w:r>
          </w:p>
        </w:tc>
        <w:tc>
          <w:tcPr>
            <w:tcW w:w="738" w:type="dxa"/>
            <w:tcBorders>
              <w:top w:val="single" w:sz="4" w:space="0" w:color="auto"/>
              <w:left w:val="single" w:sz="4" w:space="0" w:color="auto"/>
              <w:bottom w:val="single" w:sz="4" w:space="0" w:color="auto"/>
              <w:right w:val="single" w:sz="4" w:space="0" w:color="auto"/>
            </w:tcBorders>
            <w:hideMark/>
          </w:tcPr>
          <w:p w14:paraId="688A1BC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0D6EF43A"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FB541E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0" w:type="dxa"/>
            <w:tcBorders>
              <w:top w:val="single" w:sz="4" w:space="0" w:color="auto"/>
              <w:left w:val="single" w:sz="4" w:space="0" w:color="auto"/>
              <w:bottom w:val="single" w:sz="4" w:space="0" w:color="auto"/>
              <w:right w:val="single" w:sz="4" w:space="0" w:color="auto"/>
            </w:tcBorders>
            <w:hideMark/>
          </w:tcPr>
          <w:p w14:paraId="57AF1F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7449FC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tcPr>
          <w:p w14:paraId="55648C80" w14:textId="77777777" w:rsidR="00BB5CB5" w:rsidRPr="00BB5CB5" w:rsidRDefault="00105CDA" w:rsidP="003A4208">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69BCC9B"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9C13D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0" w:type="dxa"/>
            <w:tcBorders>
              <w:top w:val="single" w:sz="4" w:space="0" w:color="auto"/>
              <w:left w:val="single" w:sz="4" w:space="0" w:color="auto"/>
              <w:bottom w:val="single" w:sz="4" w:space="0" w:color="auto"/>
              <w:right w:val="single" w:sz="4" w:space="0" w:color="auto"/>
            </w:tcBorders>
            <w:hideMark/>
          </w:tcPr>
          <w:p w14:paraId="22B2C1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roofErr w:type="spellStart"/>
            <w:r w:rsidRPr="00BB5CB5">
              <w:rPr>
                <w:rFonts w:ascii="Calibri" w:eastAsia="Times New Roman" w:hAnsi="Calibri" w:cs="Calibri"/>
                <w:b/>
                <w:color w:val="000000"/>
                <w:sz w:val="18"/>
                <w:szCs w:val="18"/>
              </w:rPr>
              <w:t>Tailplane</w:t>
            </w:r>
            <w:proofErr w:type="spellEnd"/>
            <w:r w:rsidRPr="00BB5CB5">
              <w:rPr>
                <w:rFonts w:ascii="Calibri" w:eastAsia="Times New Roman" w:hAnsi="Calibri" w:cs="Calibri"/>
                <w:b/>
                <w:color w:val="000000"/>
                <w:sz w:val="18"/>
                <w:szCs w:val="18"/>
              </w:rPr>
              <w:t xml:space="preserve"> and elevator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3EA314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and attachments, self-connecting and manual control connections, check condition </w:t>
            </w:r>
            <w:r w:rsidR="00105CDA">
              <w:rPr>
                <w:rFonts w:ascii="Calibri" w:eastAsia="Times New Roman" w:hAnsi="Calibri" w:cs="Calibri"/>
                <w:color w:val="000000"/>
                <w:sz w:val="18"/>
                <w:szCs w:val="18"/>
              </w:rPr>
              <w:t xml:space="preserve">of </w:t>
            </w:r>
            <w:r w:rsidRPr="00BB5CB5">
              <w:rPr>
                <w:rFonts w:ascii="Calibri" w:eastAsia="Times New Roman" w:hAnsi="Calibri" w:cs="Calibri"/>
                <w:color w:val="000000"/>
                <w:sz w:val="18"/>
                <w:szCs w:val="18"/>
              </w:rPr>
              <w:t xml:space="preserve">fabric </w:t>
            </w:r>
            <w:r w:rsidR="00105CDA">
              <w:rPr>
                <w:rFonts w:ascii="Calibri" w:eastAsia="Times New Roman" w:hAnsi="Calibri" w:cs="Calibri"/>
                <w:color w:val="000000"/>
                <w:sz w:val="18"/>
                <w:szCs w:val="18"/>
              </w:rPr>
              <w:t xml:space="preserve">skin. </w:t>
            </w:r>
          </w:p>
          <w:p w14:paraId="1150F4D3"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Wooden structure inspection ref BGA Inspection 047/02/2006. </w:t>
            </w:r>
          </w:p>
          <w:p w14:paraId="69CD0F9A" w14:textId="77777777" w:rsidR="00105CDA" w:rsidRPr="00BB5CB5" w:rsidRDefault="00105CDA"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(Due to V-tail configuration, the aircraft is fitted with all moving rudder-</w:t>
            </w:r>
            <w:proofErr w:type="spellStart"/>
            <w:r>
              <w:rPr>
                <w:rFonts w:ascii="Calibri" w:eastAsia="Times New Roman" w:hAnsi="Calibri" w:cs="Calibri"/>
                <w:color w:val="000000"/>
                <w:sz w:val="18"/>
                <w:szCs w:val="18"/>
              </w:rPr>
              <w:t>vators</w:t>
            </w:r>
            <w:proofErr w:type="spellEnd"/>
            <w:r>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7ADC75B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1E7AF7D"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05574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tcBorders>
              <w:top w:val="single" w:sz="4" w:space="0" w:color="auto"/>
              <w:left w:val="single" w:sz="4" w:space="0" w:color="auto"/>
              <w:bottom w:val="single" w:sz="4" w:space="0" w:color="auto"/>
              <w:right w:val="single" w:sz="4" w:space="0" w:color="auto"/>
            </w:tcBorders>
            <w:hideMark/>
          </w:tcPr>
          <w:p w14:paraId="31F170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1664338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mainplane structure externally and internally as far as possible. All vents and drain ho</w:t>
            </w:r>
            <w:r w:rsidR="00105CDA">
              <w:rPr>
                <w:rFonts w:ascii="Calibri" w:eastAsia="Times New Roman" w:hAnsi="Calibri" w:cs="Calibri"/>
                <w:color w:val="000000"/>
                <w:sz w:val="18"/>
                <w:szCs w:val="18"/>
              </w:rPr>
              <w:t>les are clear. Check</w:t>
            </w:r>
            <w:r w:rsidRPr="00BB5CB5">
              <w:rPr>
                <w:rFonts w:ascii="Calibri" w:eastAsia="Times New Roman" w:hAnsi="Calibri" w:cs="Calibri"/>
                <w:color w:val="000000"/>
                <w:sz w:val="18"/>
                <w:szCs w:val="18"/>
              </w:rPr>
              <w:t xml:space="preserve"> fabric covering. Check registration marks are correctly applied. </w:t>
            </w:r>
          </w:p>
          <w:p w14:paraId="1D18D0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5BF35E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227EB4B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DA7EC49"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44348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tcBorders>
              <w:top w:val="single" w:sz="4" w:space="0" w:color="auto"/>
              <w:left w:val="single" w:sz="4" w:space="0" w:color="auto"/>
              <w:bottom w:val="single" w:sz="4" w:space="0" w:color="auto"/>
              <w:right w:val="single" w:sz="4" w:space="0" w:color="auto"/>
            </w:tcBorders>
            <w:hideMark/>
          </w:tcPr>
          <w:p w14:paraId="33A05B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29EE1D11" w14:textId="77777777" w:rsidR="00BB5CB5" w:rsidRPr="00BB5CB5" w:rsidRDefault="00105CDA"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Inspect aileron</w:t>
            </w:r>
            <w:r w:rsidR="00BB5CB5" w:rsidRPr="00BB5CB5">
              <w:rPr>
                <w:rFonts w:ascii="Calibri" w:eastAsia="Times New Roman" w:hAnsi="Calibri" w:cs="Calibri"/>
                <w:color w:val="000000"/>
                <w:sz w:val="18"/>
                <w:szCs w:val="18"/>
              </w:rPr>
              <w:t xml:space="preserve"> assemblies, hinges, control connections, </w:t>
            </w:r>
            <w:r w:rsidR="00BB5CB5" w:rsidRPr="00105CDA">
              <w:rPr>
                <w:rFonts w:ascii="Calibri" w:eastAsia="Times New Roman" w:hAnsi="Calibri" w:cs="Calibri"/>
                <w:strike/>
                <w:color w:val="000000"/>
                <w:sz w:val="18"/>
                <w:szCs w:val="18"/>
              </w:rPr>
              <w:t>springs/bungees,</w:t>
            </w:r>
            <w:r w:rsidR="00BB5CB5" w:rsidRPr="00BB5CB5">
              <w:rPr>
                <w:rFonts w:ascii="Calibri" w:eastAsia="Times New Roman" w:hAnsi="Calibri" w:cs="Calibri"/>
                <w:color w:val="000000"/>
                <w:sz w:val="18"/>
                <w:szCs w:val="18"/>
              </w:rPr>
              <w:t xml:space="preserve"> tapes and seals. Ensure that seals do not impair full range of movement.</w:t>
            </w:r>
          </w:p>
          <w:p w14:paraId="2EDDCFF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0E8133A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FD3C875"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2052B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tcBorders>
              <w:top w:val="single" w:sz="4" w:space="0" w:color="auto"/>
              <w:left w:val="single" w:sz="4" w:space="0" w:color="auto"/>
              <w:bottom w:val="single" w:sz="4" w:space="0" w:color="auto"/>
              <w:right w:val="single" w:sz="4" w:space="0" w:color="auto"/>
            </w:tcBorders>
            <w:hideMark/>
          </w:tcPr>
          <w:p w14:paraId="3912C2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1FB0F88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w:t>
            </w:r>
            <w:r w:rsidRPr="00105CDA">
              <w:rPr>
                <w:rFonts w:ascii="Calibri" w:eastAsia="Times New Roman" w:hAnsi="Calibri" w:cs="Calibri"/>
                <w:strike/>
                <w:color w:val="000000"/>
                <w:sz w:val="18"/>
                <w:szCs w:val="18"/>
              </w:rPr>
              <w:t>.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633ABF8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338E8F6"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ABE25D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tcBorders>
              <w:top w:val="single" w:sz="4" w:space="0" w:color="auto"/>
              <w:left w:val="single" w:sz="4" w:space="0" w:color="auto"/>
              <w:bottom w:val="single" w:sz="4" w:space="0" w:color="auto"/>
              <w:right w:val="single" w:sz="4" w:space="0" w:color="auto"/>
            </w:tcBorders>
            <w:hideMark/>
          </w:tcPr>
          <w:p w14:paraId="4BBE94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793" w:type="dxa"/>
            <w:gridSpan w:val="2"/>
            <w:tcBorders>
              <w:top w:val="single" w:sz="4" w:space="0" w:color="auto"/>
              <w:left w:val="single" w:sz="4" w:space="0" w:color="auto"/>
              <w:bottom w:val="single" w:sz="4" w:space="0" w:color="auto"/>
              <w:right w:val="single" w:sz="4" w:space="0" w:color="auto"/>
            </w:tcBorders>
          </w:tcPr>
          <w:p w14:paraId="694771D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4E729BB" w14:textId="77777777" w:rsidR="00BB5CB5" w:rsidRPr="00BB5CB5" w:rsidRDefault="00105CDA"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00E2DD1"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4E134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tcBorders>
              <w:top w:val="single" w:sz="4" w:space="0" w:color="auto"/>
              <w:left w:val="single" w:sz="4" w:space="0" w:color="auto"/>
              <w:bottom w:val="single" w:sz="4" w:space="0" w:color="auto"/>
              <w:right w:val="single" w:sz="4" w:space="0" w:color="auto"/>
            </w:tcBorders>
            <w:hideMark/>
          </w:tcPr>
          <w:p w14:paraId="6346C34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2CBDE9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 plane structure externally and internally as far as possible. All vents and drain holes are clear. Check fabric covering. Check registration marks are correctly applied. </w:t>
            </w:r>
          </w:p>
          <w:p w14:paraId="0CA795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143172D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Wooden structure inspection ref BGA Inspection 047/02/2006 (</w:t>
            </w:r>
            <w:proofErr w:type="gramStart"/>
            <w:r w:rsidRPr="00BB5CB5">
              <w:rPr>
                <w:rFonts w:ascii="Calibri" w:eastAsia="Times New Roman" w:hAnsi="Calibri" w:cs="Calibri"/>
                <w:color w:val="000000"/>
                <w:sz w:val="18"/>
                <w:szCs w:val="18"/>
              </w:rPr>
              <w:t>5 year</w:t>
            </w:r>
            <w:proofErr w:type="gramEnd"/>
            <w:r w:rsidRPr="00BB5CB5">
              <w:rPr>
                <w:rFonts w:ascii="Calibri" w:eastAsia="Times New Roman" w:hAnsi="Calibri" w:cs="Calibri"/>
                <w:color w:val="000000"/>
                <w:sz w:val="18"/>
                <w:szCs w:val="18"/>
              </w:rPr>
              <w:t xml:space="preserve"> repeat).</w:t>
            </w:r>
          </w:p>
        </w:tc>
        <w:tc>
          <w:tcPr>
            <w:tcW w:w="738" w:type="dxa"/>
            <w:tcBorders>
              <w:top w:val="single" w:sz="4" w:space="0" w:color="auto"/>
              <w:left w:val="single" w:sz="4" w:space="0" w:color="auto"/>
              <w:bottom w:val="single" w:sz="4" w:space="0" w:color="auto"/>
              <w:right w:val="single" w:sz="4" w:space="0" w:color="auto"/>
            </w:tcBorders>
            <w:hideMark/>
          </w:tcPr>
          <w:p w14:paraId="48102FF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9993479"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007F2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tcBorders>
              <w:top w:val="single" w:sz="4" w:space="0" w:color="auto"/>
              <w:left w:val="single" w:sz="4" w:space="0" w:color="auto"/>
              <w:bottom w:val="single" w:sz="4" w:space="0" w:color="auto"/>
              <w:right w:val="single" w:sz="4" w:space="0" w:color="auto"/>
            </w:tcBorders>
            <w:hideMark/>
          </w:tcPr>
          <w:p w14:paraId="4D1A8E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0EDC78F8" w14:textId="77777777" w:rsidR="00BB5CB5" w:rsidRPr="00BB5CB5" w:rsidRDefault="00105CDA"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Inspect aileron </w:t>
            </w:r>
            <w:r w:rsidR="00BB5CB5" w:rsidRPr="00BB5CB5">
              <w:rPr>
                <w:rFonts w:ascii="Calibri" w:eastAsia="Times New Roman" w:hAnsi="Calibri" w:cs="Calibri"/>
                <w:color w:val="000000"/>
                <w:sz w:val="18"/>
                <w:szCs w:val="18"/>
              </w:rPr>
              <w:t xml:space="preserve">assemblies, hinges, control connections, </w:t>
            </w:r>
            <w:r w:rsidR="00BB5CB5" w:rsidRPr="00105CDA">
              <w:rPr>
                <w:rFonts w:ascii="Calibri" w:eastAsia="Times New Roman" w:hAnsi="Calibri" w:cs="Calibri"/>
                <w:strike/>
                <w:color w:val="000000"/>
                <w:sz w:val="18"/>
                <w:szCs w:val="18"/>
              </w:rPr>
              <w:t>springs/bungees</w:t>
            </w:r>
            <w:r w:rsidR="00BB5CB5" w:rsidRPr="00BB5CB5">
              <w:rPr>
                <w:rFonts w:ascii="Calibri" w:eastAsia="Times New Roman" w:hAnsi="Calibri" w:cs="Calibri"/>
                <w:color w:val="000000"/>
                <w:sz w:val="18"/>
                <w:szCs w:val="18"/>
              </w:rPr>
              <w:t>, tapes and seals. Ensure that seals do not impair full range of movement.</w:t>
            </w:r>
          </w:p>
          <w:p w14:paraId="3B1974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5A8C760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234B7C4"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7EF3C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tcBorders>
              <w:top w:val="single" w:sz="4" w:space="0" w:color="auto"/>
              <w:left w:val="single" w:sz="4" w:space="0" w:color="auto"/>
              <w:bottom w:val="single" w:sz="4" w:space="0" w:color="auto"/>
              <w:right w:val="single" w:sz="4" w:space="0" w:color="auto"/>
            </w:tcBorders>
            <w:hideMark/>
          </w:tcPr>
          <w:p w14:paraId="525BE44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2A5050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w:t>
            </w:r>
            <w:r w:rsidRPr="00105CDA">
              <w:rPr>
                <w:rFonts w:ascii="Calibri" w:eastAsia="Times New Roman" w:hAnsi="Calibri" w:cs="Calibri"/>
                <w:strike/>
                <w:color w:val="000000"/>
                <w:sz w:val="18"/>
                <w:szCs w:val="18"/>
              </w:rPr>
              <w:t>, closure springs</w:t>
            </w:r>
            <w:r w:rsidRPr="00BB5CB5">
              <w:rPr>
                <w:rFonts w:ascii="Calibri" w:eastAsia="Times New Roman" w:hAnsi="Calibri" w:cs="Calibri"/>
                <w:color w:val="000000"/>
                <w:sz w:val="18"/>
                <w:szCs w:val="18"/>
              </w:rPr>
              <w:t xml:space="preserve">, and friction devices as fitted. </w:t>
            </w:r>
            <w:r w:rsidRPr="00105CDA">
              <w:rPr>
                <w:rFonts w:ascii="Calibri" w:eastAsia="Times New Roman" w:hAnsi="Calibri" w:cs="Calibri"/>
                <w:strike/>
                <w:color w:val="000000"/>
                <w:sz w:val="18"/>
                <w:szCs w:val="18"/>
              </w:rPr>
              <w:t>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663AA0B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C87B850"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7ABCE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tcBorders>
              <w:top w:val="single" w:sz="4" w:space="0" w:color="auto"/>
              <w:left w:val="single" w:sz="4" w:space="0" w:color="auto"/>
              <w:bottom w:val="single" w:sz="4" w:space="0" w:color="auto"/>
              <w:right w:val="single" w:sz="4" w:space="0" w:color="auto"/>
            </w:tcBorders>
            <w:hideMark/>
          </w:tcPr>
          <w:p w14:paraId="5EAD0C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3" w:type="dxa"/>
            <w:gridSpan w:val="2"/>
            <w:tcBorders>
              <w:top w:val="single" w:sz="4" w:space="0" w:color="auto"/>
              <w:left w:val="single" w:sz="4" w:space="0" w:color="auto"/>
              <w:bottom w:val="single" w:sz="4" w:space="0" w:color="auto"/>
              <w:right w:val="single" w:sz="4" w:space="0" w:color="auto"/>
            </w:tcBorders>
          </w:tcPr>
          <w:p w14:paraId="2FC4B78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8C29981" w14:textId="77777777" w:rsidR="00BB5CB5" w:rsidRPr="00BB5CB5" w:rsidRDefault="00105CDA"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C494D7E"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B6B5B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tcBorders>
              <w:top w:val="single" w:sz="4" w:space="0" w:color="auto"/>
              <w:left w:val="single" w:sz="4" w:space="0" w:color="auto"/>
              <w:bottom w:val="single" w:sz="4" w:space="0" w:color="auto"/>
              <w:right w:val="single" w:sz="4" w:space="0" w:color="auto"/>
            </w:tcBorders>
            <w:hideMark/>
          </w:tcPr>
          <w:p w14:paraId="356639D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2DC50F4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3" w:type="dxa"/>
            <w:gridSpan w:val="2"/>
            <w:tcBorders>
              <w:top w:val="single" w:sz="4" w:space="0" w:color="auto"/>
              <w:left w:val="single" w:sz="4" w:space="0" w:color="auto"/>
              <w:bottom w:val="single" w:sz="4" w:space="0" w:color="auto"/>
              <w:right w:val="single" w:sz="4" w:space="0" w:color="auto"/>
            </w:tcBorders>
            <w:hideMark/>
          </w:tcPr>
          <w:p w14:paraId="7BE8A0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266498D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564165C"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32EDA9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tcBorders>
              <w:top w:val="single" w:sz="4" w:space="0" w:color="auto"/>
              <w:left w:val="single" w:sz="4" w:space="0" w:color="auto"/>
              <w:bottom w:val="single" w:sz="4" w:space="0" w:color="auto"/>
              <w:right w:val="single" w:sz="4" w:space="0" w:color="auto"/>
            </w:tcBorders>
            <w:hideMark/>
          </w:tcPr>
          <w:p w14:paraId="57851B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2874BB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2148154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9B07DF6"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BAA6A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tcBorders>
              <w:top w:val="single" w:sz="4" w:space="0" w:color="auto"/>
              <w:left w:val="single" w:sz="4" w:space="0" w:color="auto"/>
              <w:bottom w:val="single" w:sz="4" w:space="0" w:color="auto"/>
              <w:right w:val="single" w:sz="4" w:space="0" w:color="auto"/>
            </w:tcBorders>
            <w:hideMark/>
          </w:tcPr>
          <w:p w14:paraId="52984F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383669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w:t>
            </w:r>
            <w:r w:rsidRPr="00105CDA">
              <w:rPr>
                <w:rFonts w:ascii="Calibri" w:eastAsia="Times New Roman" w:hAnsi="Calibri" w:cs="Calibri"/>
                <w:strike/>
                <w:color w:val="000000"/>
                <w:sz w:val="18"/>
                <w:szCs w:val="18"/>
              </w:rPr>
              <w:t xml:space="preserve">. If applicable, an exemption for alternate display is approved. </w:t>
            </w:r>
            <w:r w:rsidRPr="00BB5CB5">
              <w:rPr>
                <w:rFonts w:ascii="Calibri" w:eastAsia="Times New Roman" w:hAnsi="Calibri" w:cs="Calibri"/>
                <w:color w:val="000000"/>
                <w:sz w:val="18"/>
                <w:szCs w:val="18"/>
              </w:rPr>
              <w:t>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1A7E488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87425D1"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DD454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tcBorders>
              <w:top w:val="single" w:sz="4" w:space="0" w:color="auto"/>
              <w:left w:val="single" w:sz="4" w:space="0" w:color="auto"/>
              <w:bottom w:val="single" w:sz="4" w:space="0" w:color="auto"/>
              <w:right w:val="single" w:sz="4" w:space="0" w:color="auto"/>
            </w:tcBorders>
            <w:hideMark/>
          </w:tcPr>
          <w:p w14:paraId="7DB8430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20F177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6A7343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62FF553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C10C453"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DBCE2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tcBorders>
              <w:top w:val="single" w:sz="4" w:space="0" w:color="auto"/>
              <w:left w:val="single" w:sz="4" w:space="0" w:color="auto"/>
              <w:bottom w:val="single" w:sz="4" w:space="0" w:color="auto"/>
              <w:right w:val="single" w:sz="4" w:space="0" w:color="auto"/>
            </w:tcBorders>
            <w:hideMark/>
          </w:tcPr>
          <w:p w14:paraId="7D8027C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3883AC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2E7BB4F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5ADAEF07" w14:textId="77777777" w:rsidR="00BB5CB5" w:rsidRPr="00BB5CB5" w:rsidRDefault="00BB5CB5" w:rsidP="00BB5CB5">
            <w:pPr>
              <w:spacing w:after="0" w:line="240" w:lineRule="auto"/>
              <w:rPr>
                <w:rFonts w:ascii="Calibri" w:eastAsia="Times New Roman" w:hAnsi="Calibri" w:cs="Calibri"/>
                <w:b/>
                <w:color w:val="000000"/>
                <w:sz w:val="18"/>
                <w:szCs w:val="18"/>
              </w:rPr>
            </w:pPr>
          </w:p>
        </w:tc>
      </w:tr>
      <w:tr w:rsidR="00BB5CB5" w:rsidRPr="00BB5CB5" w14:paraId="4DE9B512"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48636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tcBorders>
              <w:top w:val="single" w:sz="4" w:space="0" w:color="auto"/>
              <w:left w:val="single" w:sz="4" w:space="0" w:color="auto"/>
              <w:bottom w:val="single" w:sz="4" w:space="0" w:color="auto"/>
              <w:right w:val="single" w:sz="4" w:space="0" w:color="auto"/>
            </w:tcBorders>
            <w:hideMark/>
          </w:tcPr>
          <w:p w14:paraId="5619D8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3" w:type="dxa"/>
            <w:gridSpan w:val="2"/>
            <w:tcBorders>
              <w:top w:val="single" w:sz="4" w:space="0" w:color="auto"/>
              <w:left w:val="single" w:sz="4" w:space="0" w:color="auto"/>
              <w:bottom w:val="single" w:sz="4" w:space="0" w:color="auto"/>
              <w:right w:val="single" w:sz="4" w:space="0" w:color="auto"/>
            </w:tcBorders>
            <w:hideMark/>
          </w:tcPr>
          <w:p w14:paraId="38A128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and record range of movements </w:t>
            </w:r>
            <w:r w:rsidRPr="005A1E15">
              <w:rPr>
                <w:rFonts w:ascii="Calibri" w:eastAsia="Times New Roman" w:hAnsi="Calibri" w:cs="Calibri"/>
                <w:strike/>
                <w:color w:val="000000"/>
                <w:sz w:val="18"/>
                <w:szCs w:val="18"/>
              </w:rPr>
              <w:t>and cable tensions (if specified),</w:t>
            </w:r>
            <w:r w:rsidRPr="00BB5CB5">
              <w:rPr>
                <w:rFonts w:ascii="Calibri" w:eastAsia="Times New Roman" w:hAnsi="Calibri" w:cs="Calibri"/>
                <w:color w:val="000000"/>
                <w:sz w:val="18"/>
                <w:szCs w:val="18"/>
              </w:rPr>
              <w:t xml:space="preserve"> check free play.</w:t>
            </w:r>
          </w:p>
        </w:tc>
        <w:tc>
          <w:tcPr>
            <w:tcW w:w="738" w:type="dxa"/>
            <w:tcBorders>
              <w:top w:val="single" w:sz="4" w:space="0" w:color="auto"/>
              <w:left w:val="single" w:sz="4" w:space="0" w:color="auto"/>
              <w:bottom w:val="single" w:sz="4" w:space="0" w:color="auto"/>
              <w:right w:val="single" w:sz="4" w:space="0" w:color="auto"/>
            </w:tcBorders>
            <w:hideMark/>
          </w:tcPr>
          <w:p w14:paraId="198CE99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AF033EF"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D4595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tcBorders>
              <w:top w:val="single" w:sz="4" w:space="0" w:color="auto"/>
              <w:left w:val="single" w:sz="4" w:space="0" w:color="auto"/>
              <w:bottom w:val="single" w:sz="4" w:space="0" w:color="auto"/>
              <w:right w:val="single" w:sz="4" w:space="0" w:color="auto"/>
            </w:tcBorders>
            <w:hideMark/>
          </w:tcPr>
          <w:p w14:paraId="02753F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670719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166BA6F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CBC2B05"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C051D2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57</w:t>
            </w:r>
          </w:p>
        </w:tc>
        <w:tc>
          <w:tcPr>
            <w:tcW w:w="1530" w:type="dxa"/>
            <w:tcBorders>
              <w:top w:val="single" w:sz="4" w:space="0" w:color="auto"/>
              <w:left w:val="single" w:sz="4" w:space="0" w:color="auto"/>
              <w:bottom w:val="single" w:sz="4" w:space="0" w:color="auto"/>
              <w:right w:val="single" w:sz="4" w:space="0" w:color="auto"/>
            </w:tcBorders>
            <w:hideMark/>
          </w:tcPr>
          <w:p w14:paraId="5B3B7B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3" w:type="dxa"/>
            <w:gridSpan w:val="2"/>
            <w:tcBorders>
              <w:top w:val="single" w:sz="4" w:space="0" w:color="auto"/>
              <w:left w:val="single" w:sz="4" w:space="0" w:color="auto"/>
              <w:bottom w:val="single" w:sz="4" w:space="0" w:color="auto"/>
              <w:right w:val="single" w:sz="4" w:space="0" w:color="auto"/>
            </w:tcBorders>
            <w:hideMark/>
          </w:tcPr>
          <w:p w14:paraId="140BB75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20842C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date of last weighing (BGA Maximum deviation period for re-weigh is 8 years or after painting). See Generic Requirement 10 and BGA AMP. However, between 8 year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09A6BD6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ADE75FD"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CB578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0" w:type="dxa"/>
            <w:tcBorders>
              <w:top w:val="single" w:sz="4" w:space="0" w:color="auto"/>
              <w:left w:val="single" w:sz="4" w:space="0" w:color="auto"/>
              <w:bottom w:val="single" w:sz="4" w:space="0" w:color="auto"/>
              <w:right w:val="single" w:sz="4" w:space="0" w:color="auto"/>
            </w:tcBorders>
            <w:hideMark/>
          </w:tcPr>
          <w:p w14:paraId="48E9A1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45E27BB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793" w:type="dxa"/>
            <w:gridSpan w:val="2"/>
            <w:tcBorders>
              <w:top w:val="single" w:sz="4" w:space="0" w:color="auto"/>
              <w:left w:val="single" w:sz="4" w:space="0" w:color="auto"/>
              <w:bottom w:val="single" w:sz="4" w:space="0" w:color="auto"/>
              <w:right w:val="single" w:sz="4" w:space="0" w:color="auto"/>
            </w:tcBorders>
            <w:hideMark/>
          </w:tcPr>
          <w:p w14:paraId="1CB1AA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66E3C3E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A283E6C"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61504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tcBorders>
              <w:top w:val="single" w:sz="4" w:space="0" w:color="auto"/>
              <w:left w:val="single" w:sz="4" w:space="0" w:color="auto"/>
              <w:bottom w:val="single" w:sz="4" w:space="0" w:color="auto"/>
              <w:right w:val="single" w:sz="4" w:space="0" w:color="auto"/>
            </w:tcBorders>
            <w:hideMark/>
          </w:tcPr>
          <w:p w14:paraId="5751F78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793" w:type="dxa"/>
            <w:gridSpan w:val="2"/>
            <w:tcBorders>
              <w:top w:val="single" w:sz="4" w:space="0" w:color="auto"/>
              <w:left w:val="single" w:sz="4" w:space="0" w:color="auto"/>
              <w:bottom w:val="single" w:sz="4" w:space="0" w:color="auto"/>
              <w:right w:val="single" w:sz="4" w:space="0" w:color="auto"/>
            </w:tcBorders>
            <w:hideMark/>
          </w:tcPr>
          <w:p w14:paraId="7E90FA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738" w:type="dxa"/>
            <w:tcBorders>
              <w:top w:val="single" w:sz="4" w:space="0" w:color="auto"/>
              <w:left w:val="single" w:sz="4" w:space="0" w:color="auto"/>
              <w:bottom w:val="single" w:sz="4" w:space="0" w:color="auto"/>
              <w:right w:val="single" w:sz="4" w:space="0" w:color="auto"/>
            </w:tcBorders>
            <w:hideMark/>
          </w:tcPr>
          <w:p w14:paraId="1AF1D29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CB46D75"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EF9A1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tcBorders>
              <w:top w:val="single" w:sz="4" w:space="0" w:color="auto"/>
              <w:left w:val="single" w:sz="4" w:space="0" w:color="auto"/>
              <w:bottom w:val="single" w:sz="4" w:space="0" w:color="auto"/>
              <w:right w:val="single" w:sz="4" w:space="0" w:color="auto"/>
            </w:tcBorders>
            <w:hideMark/>
          </w:tcPr>
          <w:p w14:paraId="76F72A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0328B7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738" w:type="dxa"/>
            <w:tcBorders>
              <w:top w:val="single" w:sz="4" w:space="0" w:color="auto"/>
              <w:left w:val="single" w:sz="4" w:space="0" w:color="auto"/>
              <w:bottom w:val="single" w:sz="4" w:space="0" w:color="auto"/>
              <w:right w:val="single" w:sz="4" w:space="0" w:color="auto"/>
            </w:tcBorders>
            <w:hideMark/>
          </w:tcPr>
          <w:p w14:paraId="4C1CECC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EEED535"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0D7DFD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tcBorders>
              <w:top w:val="single" w:sz="4" w:space="0" w:color="auto"/>
              <w:left w:val="single" w:sz="4" w:space="0" w:color="auto"/>
              <w:bottom w:val="single" w:sz="4" w:space="0" w:color="auto"/>
              <w:right w:val="single" w:sz="4" w:space="0" w:color="auto"/>
            </w:tcBorders>
            <w:hideMark/>
          </w:tcPr>
          <w:p w14:paraId="74B340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1BAF0F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 Book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25E2F57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DFCA3D3" w14:textId="77777777" w:rsidTr="00BB5311">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760DF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tcBorders>
              <w:top w:val="single" w:sz="4" w:space="0" w:color="auto"/>
              <w:left w:val="single" w:sz="4" w:space="0" w:color="auto"/>
              <w:bottom w:val="single" w:sz="4" w:space="0" w:color="auto"/>
              <w:right w:val="single" w:sz="4" w:space="0" w:color="auto"/>
            </w:tcBorders>
            <w:hideMark/>
          </w:tcPr>
          <w:p w14:paraId="7B02DA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793" w:type="dxa"/>
            <w:gridSpan w:val="2"/>
            <w:tcBorders>
              <w:top w:val="single" w:sz="4" w:space="0" w:color="auto"/>
              <w:left w:val="single" w:sz="4" w:space="0" w:color="auto"/>
              <w:bottom w:val="single" w:sz="4" w:space="0" w:color="auto"/>
              <w:right w:val="single" w:sz="4" w:space="0" w:color="auto"/>
            </w:tcBorders>
            <w:hideMark/>
          </w:tcPr>
          <w:p w14:paraId="37809B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5BE0E6A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BF5C596" w14:textId="77777777" w:rsidTr="00BB5311">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4025C0B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0" w:type="dxa"/>
            <w:tcBorders>
              <w:top w:val="single" w:sz="4" w:space="0" w:color="auto"/>
              <w:left w:val="single" w:sz="4" w:space="0" w:color="auto"/>
              <w:bottom w:val="single" w:sz="4" w:space="0" w:color="auto"/>
              <w:right w:val="single" w:sz="4" w:space="0" w:color="auto"/>
            </w:tcBorders>
            <w:hideMark/>
          </w:tcPr>
          <w:p w14:paraId="035F68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3" w:type="dxa"/>
            <w:gridSpan w:val="2"/>
            <w:tcBorders>
              <w:top w:val="single" w:sz="4" w:space="0" w:color="auto"/>
              <w:left w:val="single" w:sz="4" w:space="0" w:color="auto"/>
              <w:bottom w:val="single" w:sz="4" w:space="0" w:color="auto"/>
              <w:right w:val="single" w:sz="4" w:space="0" w:color="auto"/>
            </w:tcBorders>
            <w:hideMark/>
          </w:tcPr>
          <w:p w14:paraId="7E407F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0B6E27B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3BF02DC" w14:textId="77777777" w:rsidTr="00BB5311">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hideMark/>
          </w:tcPr>
          <w:p w14:paraId="3EA9D0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Tasks 63 to 89 are only applicable to Powered Sailplanes</w:t>
            </w:r>
            <w:r w:rsidR="00BB5311">
              <w:rPr>
                <w:rFonts w:ascii="Calibri" w:eastAsia="Times New Roman" w:hAnsi="Calibri" w:cs="Calibri"/>
                <w:b/>
                <w:color w:val="000000"/>
                <w:sz w:val="18"/>
                <w:szCs w:val="18"/>
              </w:rPr>
              <w:t xml:space="preserve"> and so have been removed from this document</w:t>
            </w:r>
          </w:p>
        </w:tc>
      </w:tr>
    </w:tbl>
    <w:p w14:paraId="21DD7177"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83"/>
        <w:gridCol w:w="1134"/>
      </w:tblGrid>
      <w:tr w:rsidR="00BB5CB5" w:rsidRPr="00BB5CB5" w14:paraId="5FE8105B" w14:textId="77777777" w:rsidTr="000E75B1">
        <w:trPr>
          <w:cantSplit/>
          <w:trHeight w:val="345"/>
        </w:trPr>
        <w:tc>
          <w:tcPr>
            <w:tcW w:w="10745" w:type="dxa"/>
            <w:gridSpan w:val="5"/>
            <w:tcBorders>
              <w:top w:val="single" w:sz="4" w:space="0" w:color="auto"/>
              <w:left w:val="single" w:sz="4" w:space="0" w:color="auto"/>
              <w:bottom w:val="single" w:sz="4" w:space="0" w:color="auto"/>
              <w:right w:val="single" w:sz="4" w:space="0" w:color="auto"/>
            </w:tcBorders>
            <w:vAlign w:val="center"/>
            <w:hideMark/>
          </w:tcPr>
          <w:p w14:paraId="475696E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0E75B1" w:rsidRPr="00BB5CB5" w14:paraId="31429944" w14:textId="77777777" w:rsidTr="000E75B1">
        <w:trPr>
          <w:cantSplit/>
          <w:trHeight w:val="495"/>
        </w:trPr>
        <w:tc>
          <w:tcPr>
            <w:tcW w:w="1844" w:type="dxa"/>
            <w:gridSpan w:val="2"/>
            <w:tcBorders>
              <w:top w:val="single" w:sz="4" w:space="0" w:color="auto"/>
              <w:left w:val="single" w:sz="4" w:space="0" w:color="auto"/>
              <w:bottom w:val="single" w:sz="4" w:space="0" w:color="auto"/>
              <w:right w:val="nil"/>
            </w:tcBorders>
            <w:hideMark/>
          </w:tcPr>
          <w:p w14:paraId="64C8573C" w14:textId="77777777" w:rsidR="000E75B1" w:rsidRPr="00DC06CE" w:rsidRDefault="00B23EB1" w:rsidP="003A4208">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LBA AD1989-018/3</w:t>
            </w:r>
          </w:p>
        </w:tc>
        <w:tc>
          <w:tcPr>
            <w:tcW w:w="284" w:type="dxa"/>
            <w:tcBorders>
              <w:top w:val="single" w:sz="4" w:space="0" w:color="auto"/>
              <w:left w:val="nil"/>
              <w:bottom w:val="single" w:sz="4" w:space="0" w:color="auto"/>
              <w:right w:val="single" w:sz="4" w:space="0" w:color="auto"/>
            </w:tcBorders>
            <w:shd w:val="clear" w:color="auto" w:fill="FFFFFF"/>
          </w:tcPr>
          <w:p w14:paraId="74C79360"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hideMark/>
          </w:tcPr>
          <w:p w14:paraId="276DD060" w14:textId="77777777" w:rsidR="000E75B1" w:rsidRPr="00DC06CE" w:rsidRDefault="00B23EB1" w:rsidP="000E75B1">
            <w:pPr>
              <w:tabs>
                <w:tab w:val="left" w:pos="720"/>
                <w:tab w:val="center" w:pos="4320"/>
                <w:tab w:val="right" w:pos="8640"/>
              </w:tabs>
              <w:spacing w:after="0" w:line="240" w:lineRule="auto"/>
              <w:rPr>
                <w:rFonts w:ascii="Arial" w:eastAsia="Times New Roman" w:hAnsi="Arial" w:cs="Arial"/>
                <w:sz w:val="18"/>
                <w:szCs w:val="18"/>
              </w:rPr>
            </w:pPr>
            <w:proofErr w:type="spellStart"/>
            <w:r>
              <w:rPr>
                <w:rFonts w:ascii="Arial" w:eastAsia="Times New Roman" w:hAnsi="Arial" w:cs="Arial"/>
                <w:sz w:val="18"/>
                <w:szCs w:val="18"/>
              </w:rPr>
              <w:t>Tost</w:t>
            </w:r>
            <w:proofErr w:type="spellEnd"/>
            <w:r>
              <w:rPr>
                <w:rFonts w:ascii="Arial" w:eastAsia="Times New Roman" w:hAnsi="Arial" w:cs="Arial"/>
                <w:sz w:val="18"/>
                <w:szCs w:val="18"/>
              </w:rPr>
              <w:t xml:space="preserve"> hook condition and life (mandatory 10000 actuations and recommended </w:t>
            </w:r>
            <w:proofErr w:type="gramStart"/>
            <w:r>
              <w:rPr>
                <w:rFonts w:ascii="Arial" w:eastAsia="Times New Roman" w:hAnsi="Arial" w:cs="Arial"/>
                <w:sz w:val="18"/>
                <w:szCs w:val="18"/>
              </w:rPr>
              <w:t>4 year</w:t>
            </w:r>
            <w:proofErr w:type="gramEnd"/>
            <w:r>
              <w:rPr>
                <w:rFonts w:ascii="Arial" w:eastAsia="Times New Roman" w:hAnsi="Arial" w:cs="Arial"/>
                <w:sz w:val="18"/>
                <w:szCs w:val="18"/>
              </w:rPr>
              <w:t xml:space="preserve"> life)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ADFA826" w14:textId="77777777" w:rsidR="000E75B1" w:rsidRPr="00DC06CE" w:rsidRDefault="00B23EB1" w:rsidP="000E75B1">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10000 actuations/4 Years</w:t>
            </w:r>
          </w:p>
        </w:tc>
      </w:tr>
      <w:tr w:rsidR="000E75B1" w:rsidRPr="00BB5CB5" w14:paraId="51876ABE" w14:textId="77777777" w:rsidTr="000E75B1">
        <w:trPr>
          <w:cantSplit/>
          <w:trHeight w:val="495"/>
        </w:trPr>
        <w:tc>
          <w:tcPr>
            <w:tcW w:w="1844" w:type="dxa"/>
            <w:gridSpan w:val="2"/>
            <w:tcBorders>
              <w:top w:val="single" w:sz="4" w:space="0" w:color="auto"/>
              <w:left w:val="single" w:sz="4" w:space="0" w:color="auto"/>
              <w:bottom w:val="single" w:sz="4" w:space="0" w:color="auto"/>
              <w:right w:val="nil"/>
            </w:tcBorders>
            <w:hideMark/>
          </w:tcPr>
          <w:p w14:paraId="62FE88E9" w14:textId="77777777" w:rsidR="000E75B1" w:rsidRPr="00DC06CE" w:rsidRDefault="00B23EB1" w:rsidP="003A4208">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AD69/31</w:t>
            </w:r>
          </w:p>
        </w:tc>
        <w:tc>
          <w:tcPr>
            <w:tcW w:w="284" w:type="dxa"/>
            <w:tcBorders>
              <w:top w:val="single" w:sz="4" w:space="0" w:color="auto"/>
              <w:left w:val="nil"/>
              <w:bottom w:val="single" w:sz="4" w:space="0" w:color="auto"/>
              <w:right w:val="single" w:sz="4" w:space="0" w:color="auto"/>
            </w:tcBorders>
            <w:shd w:val="clear" w:color="auto" w:fill="FFFFFF"/>
          </w:tcPr>
          <w:p w14:paraId="59D75039"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hideMark/>
          </w:tcPr>
          <w:p w14:paraId="342D8508" w14:textId="77777777" w:rsidR="000E75B1" w:rsidRPr="00DC06CE" w:rsidRDefault="00B23EB1" w:rsidP="000E75B1">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Aft bulkhead to shell glue joint inspection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1555414" w14:textId="77777777" w:rsidR="000E75B1" w:rsidRPr="00DC06CE" w:rsidRDefault="00B23EB1" w:rsidP="000E75B1">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0E75B1" w:rsidRPr="00BB5CB5" w14:paraId="08112A09" w14:textId="77777777" w:rsidTr="000E75B1">
        <w:trPr>
          <w:cantSplit/>
          <w:trHeight w:val="276"/>
        </w:trPr>
        <w:tc>
          <w:tcPr>
            <w:tcW w:w="236" w:type="dxa"/>
            <w:tcBorders>
              <w:top w:val="single" w:sz="4" w:space="0" w:color="auto"/>
              <w:left w:val="single" w:sz="4" w:space="0" w:color="auto"/>
              <w:bottom w:val="single" w:sz="4" w:space="0" w:color="auto"/>
              <w:right w:val="nil"/>
            </w:tcBorders>
            <w:vAlign w:val="center"/>
          </w:tcPr>
          <w:p w14:paraId="5316CEF1" w14:textId="77777777" w:rsidR="000E75B1" w:rsidRPr="00BB5CB5" w:rsidRDefault="000E75B1" w:rsidP="000E75B1">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9" w:type="dxa"/>
            <w:gridSpan w:val="4"/>
            <w:tcBorders>
              <w:top w:val="single" w:sz="4" w:space="0" w:color="auto"/>
              <w:left w:val="nil"/>
              <w:bottom w:val="single" w:sz="4" w:space="0" w:color="auto"/>
              <w:right w:val="single" w:sz="4" w:space="0" w:color="auto"/>
            </w:tcBorders>
            <w:shd w:val="clear" w:color="auto" w:fill="FFFFFF"/>
            <w:hideMark/>
          </w:tcPr>
          <w:p w14:paraId="2D0DDE2D" w14:textId="77777777" w:rsidR="000E75B1" w:rsidRPr="00BB5CB5" w:rsidRDefault="000E75B1" w:rsidP="000E75B1">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B5CB5">
              <w:rPr>
                <w:rFonts w:ascii="Calibri" w:eastAsia="Calibri" w:hAnsi="Calibri" w:cs="Calibri"/>
                <w:sz w:val="18"/>
                <w:szCs w:val="18"/>
              </w:rPr>
              <w:t>Flarm</w:t>
            </w:r>
            <w:proofErr w:type="spellEnd"/>
            <w:r w:rsidRPr="00BB5CB5">
              <w:rPr>
                <w:rFonts w:ascii="Calibri" w:eastAsia="Calibri" w:hAnsi="Calibri" w:cs="Calibri"/>
                <w:sz w:val="18"/>
                <w:szCs w:val="18"/>
              </w:rPr>
              <w:t xml:space="preserve"> software updates or reminders from the Maintenance Manual.</w:t>
            </w:r>
          </w:p>
        </w:tc>
      </w:tr>
      <w:tr w:rsidR="000E75B1" w:rsidRPr="00BB5CB5" w14:paraId="3FCB9F24"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vAlign w:val="center"/>
            <w:hideMark/>
          </w:tcPr>
          <w:p w14:paraId="15864BE7" w14:textId="77777777" w:rsidR="000E75B1" w:rsidRPr="00CD00D8" w:rsidRDefault="00B23EB1" w:rsidP="000E75B1">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TNS 011/12/200</w:t>
            </w:r>
          </w:p>
          <w:p w14:paraId="5C1A8BF9" w14:textId="77777777" w:rsidR="00B23EB1" w:rsidRPr="00CD00D8" w:rsidRDefault="00B23EB1" w:rsidP="000E75B1">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TNS 12/00</w:t>
            </w:r>
          </w:p>
          <w:p w14:paraId="0178ABFF" w14:textId="77777777" w:rsidR="00B23EB1" w:rsidRPr="00CD00D8" w:rsidRDefault="00B23EB1" w:rsidP="000E75B1">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TNS 5-2010</w:t>
            </w:r>
          </w:p>
        </w:tc>
        <w:tc>
          <w:tcPr>
            <w:tcW w:w="284" w:type="dxa"/>
            <w:tcBorders>
              <w:top w:val="single" w:sz="4" w:space="0" w:color="auto"/>
              <w:left w:val="nil"/>
              <w:bottom w:val="single" w:sz="4" w:space="0" w:color="auto"/>
              <w:right w:val="single" w:sz="4" w:space="0" w:color="auto"/>
            </w:tcBorders>
            <w:hideMark/>
          </w:tcPr>
          <w:p w14:paraId="0D6B15A1" w14:textId="77777777" w:rsidR="000E75B1" w:rsidRPr="00CD00D8" w:rsidRDefault="000E75B1" w:rsidP="000E75B1">
            <w:pPr>
              <w:tabs>
                <w:tab w:val="left" w:pos="720"/>
                <w:tab w:val="center" w:pos="4320"/>
                <w:tab w:val="right" w:pos="8640"/>
              </w:tabs>
              <w:spacing w:after="0" w:line="240" w:lineRule="auto"/>
              <w:rPr>
                <w:rFonts w:eastAsia="Times New Roman" w:cstheme="minorHAnsi"/>
                <w:b/>
                <w:sz w:val="18"/>
                <w:szCs w:val="18"/>
              </w:rPr>
            </w:pPr>
            <w:r w:rsidRPr="00CD00D8">
              <w:rPr>
                <w:rFonts w:eastAsia="Times New Roman" w:cstheme="minorHAnsi"/>
                <w:b/>
                <w:sz w:val="18"/>
                <w:szCs w:val="18"/>
              </w:rPr>
              <w:t xml:space="preserve">                </w:t>
            </w:r>
          </w:p>
        </w:tc>
        <w:tc>
          <w:tcPr>
            <w:tcW w:w="7483" w:type="dxa"/>
            <w:tcBorders>
              <w:top w:val="single" w:sz="4" w:space="0" w:color="auto"/>
              <w:left w:val="single" w:sz="4" w:space="0" w:color="auto"/>
              <w:bottom w:val="single" w:sz="4" w:space="0" w:color="auto"/>
              <w:right w:val="single" w:sz="4" w:space="0" w:color="auto"/>
            </w:tcBorders>
            <w:hideMark/>
          </w:tcPr>
          <w:p w14:paraId="6029799C" w14:textId="77777777" w:rsidR="000E75B1" w:rsidRPr="00CD00D8" w:rsidRDefault="00B23EB1" w:rsidP="000E75B1">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Inspection of control tapes and seal</w:t>
            </w:r>
          </w:p>
        </w:tc>
        <w:tc>
          <w:tcPr>
            <w:tcW w:w="1134" w:type="dxa"/>
            <w:tcBorders>
              <w:top w:val="single" w:sz="4" w:space="0" w:color="auto"/>
              <w:left w:val="single" w:sz="4" w:space="0" w:color="auto"/>
              <w:bottom w:val="single" w:sz="4" w:space="0" w:color="auto"/>
              <w:right w:val="single" w:sz="4" w:space="0" w:color="auto"/>
            </w:tcBorders>
            <w:hideMark/>
          </w:tcPr>
          <w:p w14:paraId="322B3CE3" w14:textId="77777777" w:rsidR="000E75B1" w:rsidRPr="00CD00D8" w:rsidRDefault="00B23EB1" w:rsidP="000E75B1">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Annual</w:t>
            </w:r>
          </w:p>
        </w:tc>
      </w:tr>
      <w:tr w:rsidR="000E75B1" w:rsidRPr="0019279A" w14:paraId="7FBF4120"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01A4F748" w14:textId="77777777" w:rsidR="000E75B1" w:rsidRPr="00CD00D8" w:rsidRDefault="00B23EB1" w:rsidP="003C62AF">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 xml:space="preserve">TNS 04/2014 </w:t>
            </w:r>
          </w:p>
          <w:p w14:paraId="30AF3869" w14:textId="77777777" w:rsidR="00B23EB1" w:rsidRPr="00CD00D8" w:rsidRDefault="00B23EB1" w:rsidP="003C62AF">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BGA Inspection 056-08</w:t>
            </w:r>
          </w:p>
        </w:tc>
        <w:tc>
          <w:tcPr>
            <w:tcW w:w="284" w:type="dxa"/>
            <w:tcBorders>
              <w:top w:val="single" w:sz="4" w:space="0" w:color="auto"/>
              <w:left w:val="nil"/>
              <w:bottom w:val="single" w:sz="4" w:space="0" w:color="auto"/>
              <w:right w:val="single" w:sz="4" w:space="0" w:color="auto"/>
            </w:tcBorders>
          </w:tcPr>
          <w:p w14:paraId="4D13D0E9" w14:textId="77777777" w:rsidR="000E75B1" w:rsidRPr="00CD00D8" w:rsidRDefault="000E75B1" w:rsidP="003C62AF">
            <w:pPr>
              <w:tabs>
                <w:tab w:val="left" w:pos="720"/>
                <w:tab w:val="center" w:pos="4320"/>
                <w:tab w:val="right" w:pos="8640"/>
              </w:tabs>
              <w:spacing w:after="0" w:line="240" w:lineRule="auto"/>
              <w:rPr>
                <w:rFonts w:eastAsia="Times New Roman" w:cstheme="minorHAnsi"/>
                <w:b/>
                <w:sz w:val="18"/>
                <w:szCs w:val="18"/>
              </w:rPr>
            </w:pPr>
            <w:r w:rsidRPr="00CD00D8">
              <w:rPr>
                <w:rFonts w:eastAsia="Times New Roman" w:cstheme="minorHAnsi"/>
                <w:b/>
                <w:sz w:val="18"/>
                <w:szCs w:val="18"/>
              </w:rPr>
              <w:t xml:space="preserve">               </w:t>
            </w:r>
          </w:p>
        </w:tc>
        <w:tc>
          <w:tcPr>
            <w:tcW w:w="7483" w:type="dxa"/>
            <w:tcBorders>
              <w:top w:val="single" w:sz="4" w:space="0" w:color="auto"/>
              <w:left w:val="single" w:sz="4" w:space="0" w:color="auto"/>
              <w:bottom w:val="single" w:sz="4" w:space="0" w:color="auto"/>
              <w:right w:val="single" w:sz="4" w:space="0" w:color="auto"/>
            </w:tcBorders>
          </w:tcPr>
          <w:p w14:paraId="0C426BE7" w14:textId="77777777" w:rsidR="000E75B1" w:rsidRPr="00CD00D8" w:rsidRDefault="00B23EB1" w:rsidP="003C62AF">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Control grips – Ensure secure and not able to twist</w:t>
            </w:r>
          </w:p>
        </w:tc>
        <w:tc>
          <w:tcPr>
            <w:tcW w:w="1134" w:type="dxa"/>
            <w:tcBorders>
              <w:top w:val="single" w:sz="4" w:space="0" w:color="auto"/>
              <w:left w:val="single" w:sz="4" w:space="0" w:color="auto"/>
              <w:bottom w:val="single" w:sz="4" w:space="0" w:color="auto"/>
              <w:right w:val="single" w:sz="4" w:space="0" w:color="auto"/>
            </w:tcBorders>
          </w:tcPr>
          <w:p w14:paraId="6B323244" w14:textId="77777777" w:rsidR="000E75B1" w:rsidRPr="00CD00D8" w:rsidRDefault="00B23EB1" w:rsidP="003C62AF">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Annual</w:t>
            </w:r>
          </w:p>
        </w:tc>
      </w:tr>
      <w:tr w:rsidR="000E75B1" w:rsidRPr="0019279A" w14:paraId="1A78BD8B"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67327484" w14:textId="77777777" w:rsidR="000E75B1" w:rsidRPr="00CD00D8" w:rsidRDefault="00B23EB1" w:rsidP="003C62AF">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BGA Compendium</w:t>
            </w:r>
          </w:p>
        </w:tc>
        <w:tc>
          <w:tcPr>
            <w:tcW w:w="284" w:type="dxa"/>
            <w:tcBorders>
              <w:top w:val="single" w:sz="4" w:space="0" w:color="auto"/>
              <w:left w:val="nil"/>
              <w:bottom w:val="single" w:sz="4" w:space="0" w:color="auto"/>
              <w:right w:val="single" w:sz="4" w:space="0" w:color="auto"/>
            </w:tcBorders>
          </w:tcPr>
          <w:p w14:paraId="15ACCA97" w14:textId="77777777" w:rsidR="000E75B1" w:rsidRPr="00CD00D8" w:rsidRDefault="000E75B1" w:rsidP="003C62AF">
            <w:pPr>
              <w:tabs>
                <w:tab w:val="left" w:pos="720"/>
                <w:tab w:val="center" w:pos="4320"/>
                <w:tab w:val="right" w:pos="8640"/>
              </w:tabs>
              <w:spacing w:after="0" w:line="240" w:lineRule="auto"/>
              <w:rPr>
                <w:rFonts w:eastAsia="Times New Roman" w:cstheme="minorHAnsi"/>
                <w:b/>
                <w:sz w:val="18"/>
                <w:szCs w:val="18"/>
              </w:rPr>
            </w:pPr>
          </w:p>
        </w:tc>
        <w:tc>
          <w:tcPr>
            <w:tcW w:w="7483" w:type="dxa"/>
            <w:tcBorders>
              <w:top w:val="single" w:sz="4" w:space="0" w:color="auto"/>
              <w:left w:val="single" w:sz="4" w:space="0" w:color="auto"/>
              <w:bottom w:val="single" w:sz="4" w:space="0" w:color="auto"/>
              <w:right w:val="single" w:sz="4" w:space="0" w:color="auto"/>
            </w:tcBorders>
          </w:tcPr>
          <w:p w14:paraId="20E4C625" w14:textId="77777777" w:rsidR="000E75B1" w:rsidRPr="00CD00D8" w:rsidRDefault="00B23EB1" w:rsidP="003C62AF">
            <w:pPr>
              <w:tabs>
                <w:tab w:val="left" w:pos="720"/>
                <w:tab w:val="center" w:pos="4320"/>
                <w:tab w:val="right" w:pos="8640"/>
              </w:tabs>
              <w:spacing w:after="0" w:line="240" w:lineRule="auto"/>
              <w:rPr>
                <w:rFonts w:eastAsia="Calibri" w:cstheme="minorHAnsi"/>
                <w:sz w:val="18"/>
                <w:szCs w:val="18"/>
              </w:rPr>
            </w:pPr>
            <w:r w:rsidRPr="00CD00D8">
              <w:rPr>
                <w:rFonts w:eastAsia="Calibri" w:cstheme="minorHAnsi"/>
                <w:sz w:val="18"/>
                <w:szCs w:val="18"/>
              </w:rPr>
              <w:t>Re-weigh every 8 years</w:t>
            </w:r>
          </w:p>
        </w:tc>
        <w:tc>
          <w:tcPr>
            <w:tcW w:w="1134" w:type="dxa"/>
            <w:tcBorders>
              <w:top w:val="single" w:sz="4" w:space="0" w:color="auto"/>
              <w:left w:val="single" w:sz="4" w:space="0" w:color="auto"/>
              <w:bottom w:val="single" w:sz="4" w:space="0" w:color="auto"/>
              <w:right w:val="single" w:sz="4" w:space="0" w:color="auto"/>
            </w:tcBorders>
          </w:tcPr>
          <w:p w14:paraId="03923144" w14:textId="77777777" w:rsidR="000E75B1" w:rsidRPr="00CD00D8" w:rsidRDefault="00B23EB1" w:rsidP="003C62AF">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8 Years</w:t>
            </w:r>
          </w:p>
        </w:tc>
      </w:tr>
      <w:tr w:rsidR="000E75B1" w:rsidRPr="0019279A" w14:paraId="4662E427"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250C4E0C" w14:textId="77777777" w:rsidR="000E75B1" w:rsidRPr="00CD00D8" w:rsidRDefault="001C6646" w:rsidP="003C62AF">
            <w:pPr>
              <w:tabs>
                <w:tab w:val="left" w:pos="720"/>
                <w:tab w:val="center" w:pos="4320"/>
                <w:tab w:val="right" w:pos="8640"/>
              </w:tabs>
              <w:spacing w:after="0" w:line="240" w:lineRule="auto"/>
              <w:rPr>
                <w:rFonts w:eastAsia="Times New Roman" w:cstheme="minorHAnsi"/>
                <w:sz w:val="18"/>
                <w:szCs w:val="18"/>
              </w:rPr>
            </w:pPr>
            <w:proofErr w:type="spellStart"/>
            <w:r w:rsidRPr="00CD00D8">
              <w:rPr>
                <w:rFonts w:eastAsia="Times New Roman" w:cstheme="minorHAnsi"/>
                <w:sz w:val="18"/>
                <w:szCs w:val="18"/>
              </w:rPr>
              <w:t>Flarm</w:t>
            </w:r>
            <w:proofErr w:type="spellEnd"/>
          </w:p>
        </w:tc>
        <w:tc>
          <w:tcPr>
            <w:tcW w:w="284" w:type="dxa"/>
            <w:tcBorders>
              <w:top w:val="single" w:sz="4" w:space="0" w:color="auto"/>
              <w:left w:val="nil"/>
              <w:bottom w:val="single" w:sz="4" w:space="0" w:color="auto"/>
              <w:right w:val="single" w:sz="4" w:space="0" w:color="auto"/>
            </w:tcBorders>
          </w:tcPr>
          <w:p w14:paraId="641ADFF3" w14:textId="77777777" w:rsidR="000E75B1" w:rsidRPr="00CD00D8" w:rsidRDefault="000E75B1" w:rsidP="003C62AF">
            <w:pPr>
              <w:tabs>
                <w:tab w:val="left" w:pos="720"/>
                <w:tab w:val="center" w:pos="4320"/>
                <w:tab w:val="right" w:pos="8640"/>
              </w:tabs>
              <w:spacing w:after="0" w:line="240" w:lineRule="auto"/>
              <w:rPr>
                <w:rFonts w:eastAsia="Times New Roman" w:cstheme="minorHAnsi"/>
                <w:b/>
                <w:sz w:val="18"/>
                <w:szCs w:val="18"/>
              </w:rPr>
            </w:pPr>
          </w:p>
        </w:tc>
        <w:tc>
          <w:tcPr>
            <w:tcW w:w="7483" w:type="dxa"/>
            <w:tcBorders>
              <w:top w:val="single" w:sz="4" w:space="0" w:color="auto"/>
              <w:left w:val="single" w:sz="4" w:space="0" w:color="auto"/>
              <w:bottom w:val="single" w:sz="4" w:space="0" w:color="auto"/>
              <w:right w:val="single" w:sz="4" w:space="0" w:color="auto"/>
            </w:tcBorders>
          </w:tcPr>
          <w:p w14:paraId="760E52F4" w14:textId="77777777" w:rsidR="000E75B1" w:rsidRPr="00CD00D8" w:rsidRDefault="001C6646" w:rsidP="003C62AF">
            <w:pPr>
              <w:tabs>
                <w:tab w:val="left" w:pos="720"/>
                <w:tab w:val="center" w:pos="4320"/>
                <w:tab w:val="right" w:pos="8640"/>
              </w:tabs>
              <w:spacing w:after="0" w:line="240" w:lineRule="auto"/>
              <w:rPr>
                <w:rFonts w:eastAsia="Calibri" w:cstheme="minorHAnsi"/>
                <w:sz w:val="18"/>
                <w:szCs w:val="18"/>
              </w:rPr>
            </w:pPr>
            <w:proofErr w:type="spellStart"/>
            <w:r w:rsidRPr="00CD00D8">
              <w:rPr>
                <w:rFonts w:eastAsia="Calibri" w:cstheme="minorHAnsi"/>
                <w:sz w:val="18"/>
                <w:szCs w:val="18"/>
              </w:rPr>
              <w:t>Flarm</w:t>
            </w:r>
            <w:proofErr w:type="spellEnd"/>
            <w:r w:rsidRPr="00CD00D8">
              <w:rPr>
                <w:rFonts w:eastAsia="Calibri" w:cstheme="minorHAnsi"/>
                <w:sz w:val="18"/>
                <w:szCs w:val="18"/>
              </w:rPr>
              <w:t xml:space="preserve"> and Cambridge </w:t>
            </w:r>
            <w:proofErr w:type="spellStart"/>
            <w:r w:rsidRPr="00CD00D8">
              <w:rPr>
                <w:rFonts w:eastAsia="Calibri" w:cstheme="minorHAnsi"/>
                <w:sz w:val="18"/>
                <w:szCs w:val="18"/>
              </w:rPr>
              <w:t>vario</w:t>
            </w:r>
            <w:proofErr w:type="spellEnd"/>
            <w:r w:rsidRPr="00CD00D8">
              <w:rPr>
                <w:rFonts w:eastAsia="Calibri" w:cstheme="minorHAnsi"/>
                <w:sz w:val="18"/>
                <w:szCs w:val="18"/>
              </w:rPr>
              <w:t xml:space="preserve"> software update</w:t>
            </w:r>
          </w:p>
        </w:tc>
        <w:tc>
          <w:tcPr>
            <w:tcW w:w="1134" w:type="dxa"/>
            <w:tcBorders>
              <w:top w:val="single" w:sz="4" w:space="0" w:color="auto"/>
              <w:left w:val="single" w:sz="4" w:space="0" w:color="auto"/>
              <w:bottom w:val="single" w:sz="4" w:space="0" w:color="auto"/>
              <w:right w:val="single" w:sz="4" w:space="0" w:color="auto"/>
            </w:tcBorders>
          </w:tcPr>
          <w:p w14:paraId="1E914724" w14:textId="77777777" w:rsidR="000E75B1" w:rsidRPr="00CD00D8" w:rsidRDefault="001C6646" w:rsidP="003C62AF">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Annual</w:t>
            </w:r>
          </w:p>
        </w:tc>
      </w:tr>
      <w:tr w:rsidR="000E75B1" w:rsidRPr="0019279A" w14:paraId="21BAFEB8"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5AD78F39" w14:textId="77777777" w:rsidR="000E75B1" w:rsidRPr="00CD00D8" w:rsidRDefault="00CD00D8" w:rsidP="003C62AF">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TNS 5-2013 / AMP Harnesses</w:t>
            </w:r>
          </w:p>
        </w:tc>
        <w:tc>
          <w:tcPr>
            <w:tcW w:w="284" w:type="dxa"/>
            <w:tcBorders>
              <w:top w:val="single" w:sz="4" w:space="0" w:color="auto"/>
              <w:left w:val="nil"/>
              <w:bottom w:val="single" w:sz="4" w:space="0" w:color="auto"/>
              <w:right w:val="single" w:sz="4" w:space="0" w:color="auto"/>
            </w:tcBorders>
          </w:tcPr>
          <w:p w14:paraId="1A9E5C7E" w14:textId="77777777" w:rsidR="000E75B1" w:rsidRPr="00CD00D8" w:rsidRDefault="000E75B1" w:rsidP="003C62AF">
            <w:pPr>
              <w:tabs>
                <w:tab w:val="left" w:pos="720"/>
                <w:tab w:val="center" w:pos="4320"/>
                <w:tab w:val="right" w:pos="8640"/>
              </w:tabs>
              <w:spacing w:after="0" w:line="240" w:lineRule="auto"/>
              <w:rPr>
                <w:rFonts w:eastAsia="Times New Roman" w:cstheme="minorHAnsi"/>
                <w:b/>
                <w:sz w:val="18"/>
                <w:szCs w:val="18"/>
              </w:rPr>
            </w:pPr>
          </w:p>
        </w:tc>
        <w:tc>
          <w:tcPr>
            <w:tcW w:w="7483" w:type="dxa"/>
            <w:tcBorders>
              <w:top w:val="single" w:sz="4" w:space="0" w:color="auto"/>
              <w:left w:val="single" w:sz="4" w:space="0" w:color="auto"/>
              <w:bottom w:val="single" w:sz="4" w:space="0" w:color="auto"/>
              <w:right w:val="single" w:sz="4" w:space="0" w:color="auto"/>
            </w:tcBorders>
          </w:tcPr>
          <w:p w14:paraId="484F1EFF" w14:textId="77777777" w:rsidR="000E75B1" w:rsidRPr="00CD00D8" w:rsidRDefault="00CD00D8" w:rsidP="003C62AF">
            <w:pPr>
              <w:tabs>
                <w:tab w:val="left" w:pos="720"/>
                <w:tab w:val="center" w:pos="4320"/>
                <w:tab w:val="right" w:pos="8640"/>
              </w:tabs>
              <w:spacing w:after="0" w:line="240" w:lineRule="auto"/>
              <w:rPr>
                <w:rFonts w:eastAsia="Calibri" w:cstheme="minorHAnsi"/>
                <w:sz w:val="18"/>
                <w:szCs w:val="18"/>
              </w:rPr>
            </w:pPr>
            <w:r w:rsidRPr="00CD00D8">
              <w:rPr>
                <w:rFonts w:eastAsia="Calibri" w:cstheme="minorHAnsi"/>
                <w:sz w:val="18"/>
                <w:szCs w:val="18"/>
              </w:rPr>
              <w:t>Seat harnesses on condition inspection</w:t>
            </w:r>
          </w:p>
        </w:tc>
        <w:tc>
          <w:tcPr>
            <w:tcW w:w="1134" w:type="dxa"/>
            <w:tcBorders>
              <w:top w:val="single" w:sz="4" w:space="0" w:color="auto"/>
              <w:left w:val="single" w:sz="4" w:space="0" w:color="auto"/>
              <w:bottom w:val="single" w:sz="4" w:space="0" w:color="auto"/>
              <w:right w:val="single" w:sz="4" w:space="0" w:color="auto"/>
            </w:tcBorders>
          </w:tcPr>
          <w:p w14:paraId="1E64F295" w14:textId="77777777" w:rsidR="000E75B1" w:rsidRPr="00CD00D8" w:rsidRDefault="00CD00D8" w:rsidP="003C62AF">
            <w:pPr>
              <w:tabs>
                <w:tab w:val="left" w:pos="720"/>
                <w:tab w:val="center" w:pos="4320"/>
                <w:tab w:val="right" w:pos="8640"/>
              </w:tabs>
              <w:spacing w:after="0" w:line="240" w:lineRule="auto"/>
              <w:rPr>
                <w:rFonts w:eastAsia="Times New Roman" w:cstheme="minorHAnsi"/>
                <w:sz w:val="18"/>
                <w:szCs w:val="18"/>
              </w:rPr>
            </w:pPr>
            <w:r w:rsidRPr="00CD00D8">
              <w:rPr>
                <w:rFonts w:eastAsia="Times New Roman" w:cstheme="minorHAnsi"/>
                <w:sz w:val="18"/>
                <w:szCs w:val="18"/>
              </w:rPr>
              <w:t>Annual</w:t>
            </w:r>
          </w:p>
        </w:tc>
      </w:tr>
    </w:tbl>
    <w:p w14:paraId="1DCAA25A"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sz w:val="16"/>
          <w:szCs w:val="20"/>
        </w:rPr>
      </w:pPr>
    </w:p>
    <w:p w14:paraId="01C31171"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3380DF1D"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pPr w:leftFromText="180" w:rightFromText="180" w:vertAnchor="text" w:horzAnchor="margin" w:tblpX="-147" w:tblpY="-46"/>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73"/>
        <w:gridCol w:w="993"/>
        <w:gridCol w:w="2474"/>
        <w:gridCol w:w="3816"/>
        <w:gridCol w:w="1204"/>
      </w:tblGrid>
      <w:tr w:rsidR="00CD00D8" w:rsidRPr="00BB5CB5" w14:paraId="4062A3A5" w14:textId="77777777" w:rsidTr="00CD00D8">
        <w:trPr>
          <w:trHeight w:val="1266"/>
        </w:trPr>
        <w:tc>
          <w:tcPr>
            <w:tcW w:w="9546" w:type="dxa"/>
            <w:gridSpan w:val="5"/>
            <w:tcBorders>
              <w:top w:val="single" w:sz="4" w:space="0" w:color="auto"/>
              <w:left w:val="single" w:sz="4" w:space="0" w:color="auto"/>
              <w:bottom w:val="single" w:sz="4" w:space="0" w:color="auto"/>
              <w:right w:val="single" w:sz="4" w:space="0" w:color="auto"/>
            </w:tcBorders>
            <w:hideMark/>
          </w:tcPr>
          <w:p w14:paraId="71FC24D1"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711D4921"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b/>
                <w:i/>
                <w:lang w:eastAsia="en-GB"/>
              </w:rPr>
            </w:pPr>
          </w:p>
          <w:p w14:paraId="0B8B63B6"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p>
          <w:p w14:paraId="7D7D062B"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lang w:eastAsia="en-GB"/>
              </w:rPr>
            </w:pPr>
          </w:p>
        </w:tc>
      </w:tr>
      <w:tr w:rsidR="00CD00D8" w:rsidRPr="00BB5CB5" w14:paraId="76DC0B09" w14:textId="77777777" w:rsidTr="00CD00D8">
        <w:tc>
          <w:tcPr>
            <w:tcW w:w="3256" w:type="dxa"/>
            <w:gridSpan w:val="3"/>
            <w:tcBorders>
              <w:top w:val="single" w:sz="4" w:space="0" w:color="auto"/>
              <w:left w:val="single" w:sz="4" w:space="0" w:color="auto"/>
              <w:bottom w:val="single" w:sz="4" w:space="0" w:color="auto"/>
              <w:right w:val="single" w:sz="4" w:space="0" w:color="auto"/>
            </w:tcBorders>
          </w:tcPr>
          <w:p w14:paraId="232CCCE1"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08BCA8B6"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proofErr w:type="spellStart"/>
            <w:r w:rsidRPr="00BB5CB5">
              <w:rPr>
                <w:rFonts w:ascii="Calibri" w:eastAsia="Times New Roman" w:hAnsi="Calibri" w:cs="Calibri"/>
                <w:sz w:val="18"/>
                <w:szCs w:val="18"/>
                <w:lang w:eastAsia="en-GB"/>
              </w:rPr>
              <w:t>tbo</w:t>
            </w:r>
            <w:proofErr w:type="spellEnd"/>
            <w:r w:rsidRPr="00BB5CB5">
              <w:rPr>
                <w:rFonts w:ascii="Calibri" w:eastAsia="Times New Roman" w:hAnsi="Calibri" w:cs="Calibri"/>
                <w:sz w:val="18"/>
                <w:szCs w:val="18"/>
                <w:lang w:eastAsia="en-GB"/>
              </w:rPr>
              <w:t xml:space="preserve"> Interval</w:t>
            </w:r>
          </w:p>
          <w:p w14:paraId="48A100D8"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474" w:type="dxa"/>
            <w:vMerge w:val="restart"/>
            <w:tcBorders>
              <w:top w:val="single" w:sz="4" w:space="0" w:color="auto"/>
              <w:left w:val="single" w:sz="4" w:space="0" w:color="auto"/>
              <w:bottom w:val="single" w:sz="4" w:space="0" w:color="auto"/>
              <w:right w:val="single" w:sz="4" w:space="0" w:color="auto"/>
            </w:tcBorders>
          </w:tcPr>
          <w:p w14:paraId="63AA372F" w14:textId="77777777" w:rsidR="00CD00D8" w:rsidRPr="00BB5CB5" w:rsidRDefault="00CD00D8" w:rsidP="00CD00D8">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1413E250" w14:textId="77777777" w:rsidR="00CD00D8" w:rsidRPr="00BB5CB5" w:rsidRDefault="00CD00D8" w:rsidP="00CD00D8">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59DDE18A" w14:textId="77777777" w:rsidR="00CD00D8" w:rsidRPr="00BB5CB5" w:rsidRDefault="00CD00D8" w:rsidP="00CD00D8">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30225A1A"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30E771A9"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3A002E8C"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340675A5" w14:textId="77777777" w:rsidR="00CD00D8" w:rsidRPr="00BB5CB5" w:rsidRDefault="00CD00D8" w:rsidP="00CD00D8">
            <w:pPr>
              <w:tabs>
                <w:tab w:val="left" w:pos="720"/>
                <w:tab w:val="center" w:pos="4320"/>
                <w:tab w:val="right" w:pos="8640"/>
              </w:tabs>
              <w:spacing w:after="0" w:line="240" w:lineRule="auto"/>
              <w:jc w:val="center"/>
              <w:rPr>
                <w:rFonts w:ascii="Calibri" w:eastAsia="Times New Roman" w:hAnsi="Calibri" w:cs="Calibri"/>
                <w:lang w:eastAsia="en-GB"/>
              </w:rPr>
            </w:pPr>
          </w:p>
        </w:tc>
      </w:tr>
      <w:tr w:rsidR="00CD00D8" w:rsidRPr="00BB5CB5" w14:paraId="393BD36C" w14:textId="77777777" w:rsidTr="00CD00D8">
        <w:tc>
          <w:tcPr>
            <w:tcW w:w="1990" w:type="dxa"/>
            <w:tcBorders>
              <w:top w:val="single" w:sz="4" w:space="0" w:color="auto"/>
              <w:left w:val="single" w:sz="4" w:space="0" w:color="auto"/>
              <w:bottom w:val="single" w:sz="4" w:space="0" w:color="auto"/>
              <w:right w:val="nil"/>
            </w:tcBorders>
            <w:hideMark/>
          </w:tcPr>
          <w:p w14:paraId="72A05F23"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sz w:val="18"/>
                <w:szCs w:val="18"/>
                <w:lang w:eastAsia="en-GB"/>
              </w:rPr>
            </w:pPr>
            <w:proofErr w:type="gramStart"/>
            <w:r w:rsidRPr="00BB5CB5">
              <w:rPr>
                <w:rFonts w:ascii="Calibri" w:eastAsia="Times New Roman" w:hAnsi="Calibri" w:cs="Calibri"/>
                <w:sz w:val="18"/>
                <w:szCs w:val="18"/>
                <w:lang w:eastAsia="en-GB"/>
              </w:rPr>
              <w:t>TC  holder</w:t>
            </w:r>
            <w:proofErr w:type="gramEnd"/>
            <w:r w:rsidRPr="00BB5CB5">
              <w:rPr>
                <w:rFonts w:ascii="Calibri" w:eastAsia="Times New Roman" w:hAnsi="Calibri" w:cs="Calibri"/>
                <w:sz w:val="18"/>
                <w:szCs w:val="18"/>
                <w:lang w:eastAsia="en-GB"/>
              </w:rPr>
              <w:t xml:space="preserve"> recommendations</w:t>
            </w:r>
          </w:p>
          <w:p w14:paraId="0D6EC01F"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273" w:type="dxa"/>
            <w:tcBorders>
              <w:top w:val="single" w:sz="4" w:space="0" w:color="auto"/>
              <w:left w:val="nil"/>
              <w:bottom w:val="single" w:sz="4" w:space="0" w:color="auto"/>
              <w:right w:val="single" w:sz="4" w:space="0" w:color="auto"/>
            </w:tcBorders>
          </w:tcPr>
          <w:p w14:paraId="6CCD2938"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tcPr>
          <w:p w14:paraId="15B33FE2" w14:textId="77777777" w:rsidR="00CD00D8" w:rsidRPr="00BB5CB5" w:rsidRDefault="00CD00D8" w:rsidP="00CD00D8">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18A6825E" w14:textId="77777777" w:rsidR="00CD00D8" w:rsidRPr="00BB5CB5" w:rsidRDefault="00CD00D8" w:rsidP="00CD00D8">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2474" w:type="dxa"/>
            <w:vMerge/>
            <w:tcBorders>
              <w:top w:val="single" w:sz="4" w:space="0" w:color="auto"/>
              <w:left w:val="single" w:sz="4" w:space="0" w:color="auto"/>
              <w:bottom w:val="single" w:sz="4" w:space="0" w:color="auto"/>
              <w:right w:val="single" w:sz="4" w:space="0" w:color="auto"/>
            </w:tcBorders>
            <w:vAlign w:val="center"/>
            <w:hideMark/>
          </w:tcPr>
          <w:p w14:paraId="46E40BA4" w14:textId="77777777" w:rsidR="00CD00D8" w:rsidRPr="00BB5CB5" w:rsidRDefault="00CD00D8" w:rsidP="00CD00D8">
            <w:pPr>
              <w:spacing w:after="0" w:line="240" w:lineRule="auto"/>
              <w:rPr>
                <w:rFonts w:ascii="Calibri" w:eastAsia="Times New Roman" w:hAnsi="Calibri" w:cs="Calibri"/>
                <w:sz w:val="18"/>
                <w:szCs w:val="18"/>
                <w:lang w:eastAsia="en-GB"/>
              </w:rPr>
            </w:pPr>
          </w:p>
        </w:tc>
        <w:tc>
          <w:tcPr>
            <w:tcW w:w="3816" w:type="dxa"/>
            <w:vMerge/>
            <w:tcBorders>
              <w:top w:val="single" w:sz="4" w:space="0" w:color="auto"/>
              <w:left w:val="single" w:sz="4" w:space="0" w:color="auto"/>
              <w:bottom w:val="single" w:sz="4" w:space="0" w:color="auto"/>
              <w:right w:val="single" w:sz="4" w:space="0" w:color="auto"/>
            </w:tcBorders>
            <w:vAlign w:val="center"/>
            <w:hideMark/>
          </w:tcPr>
          <w:p w14:paraId="359F74F6" w14:textId="77777777" w:rsidR="00CD00D8" w:rsidRPr="00BB5CB5" w:rsidRDefault="00CD00D8" w:rsidP="00CD00D8">
            <w:pPr>
              <w:spacing w:after="0" w:line="240" w:lineRule="auto"/>
              <w:rPr>
                <w:rFonts w:ascii="Calibri" w:eastAsia="Times New Roman" w:hAnsi="Calibri" w:cs="Calibri"/>
                <w:sz w:val="18"/>
                <w:szCs w:val="18"/>
                <w:lang w:eastAsia="en-GB"/>
              </w:rPr>
            </w:pPr>
          </w:p>
        </w:tc>
        <w:tc>
          <w:tcPr>
            <w:tcW w:w="1204" w:type="dxa"/>
            <w:tcBorders>
              <w:top w:val="nil"/>
              <w:left w:val="single" w:sz="4" w:space="0" w:color="auto"/>
              <w:bottom w:val="single" w:sz="4" w:space="0" w:color="auto"/>
              <w:right w:val="single" w:sz="4" w:space="0" w:color="auto"/>
            </w:tcBorders>
          </w:tcPr>
          <w:p w14:paraId="4156C7CD" w14:textId="77777777" w:rsidR="00CD00D8" w:rsidRPr="00BB5CB5" w:rsidRDefault="00CD00D8" w:rsidP="00CD00D8">
            <w:pPr>
              <w:tabs>
                <w:tab w:val="left" w:pos="720"/>
                <w:tab w:val="center" w:pos="4320"/>
                <w:tab w:val="right" w:pos="8640"/>
              </w:tabs>
              <w:spacing w:after="0" w:line="240" w:lineRule="auto"/>
              <w:rPr>
                <w:rFonts w:ascii="Calibri" w:eastAsia="Times New Roman" w:hAnsi="Calibri" w:cs="Calibri"/>
                <w:lang w:eastAsia="en-GB"/>
              </w:rPr>
            </w:pPr>
          </w:p>
        </w:tc>
      </w:tr>
      <w:tr w:rsidR="00CD00D8" w:rsidRPr="00DC06CE" w14:paraId="7CDB75FB" w14:textId="77777777" w:rsidTr="00CD00D8">
        <w:tc>
          <w:tcPr>
            <w:tcW w:w="1990" w:type="dxa"/>
            <w:tcBorders>
              <w:top w:val="single" w:sz="4" w:space="0" w:color="auto"/>
              <w:left w:val="single" w:sz="4" w:space="0" w:color="auto"/>
              <w:bottom w:val="nil"/>
              <w:right w:val="nil"/>
            </w:tcBorders>
            <w:hideMark/>
          </w:tcPr>
          <w:p w14:paraId="472AA8CE" w14:textId="77777777" w:rsidR="00CD00D8" w:rsidRPr="00CD00D8" w:rsidRDefault="00CD00D8" w:rsidP="00CD00D8">
            <w:pPr>
              <w:tabs>
                <w:tab w:val="left" w:pos="720"/>
                <w:tab w:val="center" w:pos="4320"/>
                <w:tab w:val="right" w:pos="8640"/>
              </w:tabs>
              <w:spacing w:after="0" w:line="240" w:lineRule="auto"/>
              <w:rPr>
                <w:rFonts w:eastAsia="Times New Roman" w:cstheme="minorHAnsi"/>
                <w:sz w:val="18"/>
                <w:szCs w:val="18"/>
                <w:lang w:eastAsia="en-GB"/>
              </w:rPr>
            </w:pPr>
            <w:bookmarkStart w:id="2" w:name="_Hlk536186457"/>
            <w:r w:rsidRPr="00CD00D8">
              <w:rPr>
                <w:rFonts w:eastAsia="Times New Roman" w:cstheme="minorHAnsi"/>
                <w:sz w:val="18"/>
                <w:szCs w:val="18"/>
                <w:lang w:eastAsia="en-GB"/>
              </w:rPr>
              <w:t>4 Years</w:t>
            </w:r>
          </w:p>
        </w:tc>
        <w:tc>
          <w:tcPr>
            <w:tcW w:w="273" w:type="dxa"/>
            <w:tcBorders>
              <w:top w:val="single" w:sz="4" w:space="0" w:color="auto"/>
              <w:left w:val="nil"/>
              <w:bottom w:val="nil"/>
              <w:right w:val="single" w:sz="4" w:space="0" w:color="auto"/>
            </w:tcBorders>
          </w:tcPr>
          <w:p w14:paraId="4A9AC71E" w14:textId="77777777" w:rsidR="00CD00D8" w:rsidRPr="00CD00D8" w:rsidRDefault="00CD00D8" w:rsidP="00CD00D8">
            <w:pPr>
              <w:tabs>
                <w:tab w:val="left" w:pos="720"/>
                <w:tab w:val="center" w:pos="4320"/>
                <w:tab w:val="right" w:pos="8640"/>
              </w:tabs>
              <w:spacing w:after="0" w:line="240" w:lineRule="auto"/>
              <w:rPr>
                <w:rFonts w:eastAsia="Times New Roman" w:cstheme="minorHAnsi"/>
                <w:sz w:val="18"/>
                <w:szCs w:val="18"/>
                <w:lang w:eastAsia="en-GB"/>
              </w:rPr>
            </w:pPr>
          </w:p>
        </w:tc>
        <w:tc>
          <w:tcPr>
            <w:tcW w:w="993" w:type="dxa"/>
            <w:tcBorders>
              <w:top w:val="single" w:sz="4" w:space="0" w:color="auto"/>
              <w:left w:val="single" w:sz="4" w:space="0" w:color="auto"/>
              <w:bottom w:val="nil"/>
              <w:right w:val="single" w:sz="4" w:space="0" w:color="auto"/>
            </w:tcBorders>
            <w:hideMark/>
          </w:tcPr>
          <w:p w14:paraId="2ED5B366" w14:textId="77777777" w:rsidR="00CD00D8" w:rsidRPr="00CD00D8" w:rsidRDefault="00CD00D8" w:rsidP="00CD00D8">
            <w:pPr>
              <w:tabs>
                <w:tab w:val="left" w:pos="720"/>
                <w:tab w:val="center" w:pos="4320"/>
                <w:tab w:val="right" w:pos="8640"/>
              </w:tabs>
              <w:spacing w:after="0" w:line="240" w:lineRule="auto"/>
              <w:rPr>
                <w:rFonts w:eastAsia="Times New Roman" w:cstheme="minorHAnsi"/>
                <w:sz w:val="18"/>
                <w:szCs w:val="18"/>
                <w:lang w:eastAsia="en-GB"/>
              </w:rPr>
            </w:pPr>
            <w:r w:rsidRPr="00CD00D8">
              <w:rPr>
                <w:rFonts w:eastAsia="Times New Roman" w:cstheme="minorHAnsi"/>
                <w:sz w:val="18"/>
                <w:szCs w:val="18"/>
                <w:lang w:eastAsia="en-GB"/>
              </w:rPr>
              <w:t>3000 Launches</w:t>
            </w:r>
          </w:p>
        </w:tc>
        <w:tc>
          <w:tcPr>
            <w:tcW w:w="2474" w:type="dxa"/>
            <w:tcBorders>
              <w:top w:val="single" w:sz="4" w:space="0" w:color="auto"/>
              <w:left w:val="single" w:sz="4" w:space="0" w:color="auto"/>
              <w:bottom w:val="nil"/>
              <w:right w:val="single" w:sz="4" w:space="0" w:color="auto"/>
            </w:tcBorders>
            <w:hideMark/>
          </w:tcPr>
          <w:p w14:paraId="5750204D" w14:textId="77777777" w:rsidR="00CD00D8" w:rsidRPr="00CD00D8" w:rsidRDefault="00CD00D8" w:rsidP="00CD00D8">
            <w:pPr>
              <w:tabs>
                <w:tab w:val="left" w:pos="720"/>
                <w:tab w:val="center" w:pos="4320"/>
                <w:tab w:val="right" w:pos="8640"/>
              </w:tabs>
              <w:spacing w:after="0" w:line="240" w:lineRule="auto"/>
              <w:rPr>
                <w:rFonts w:eastAsia="Times New Roman" w:cstheme="minorHAnsi"/>
                <w:sz w:val="18"/>
                <w:szCs w:val="18"/>
                <w:lang w:eastAsia="en-GB"/>
              </w:rPr>
            </w:pPr>
            <w:r w:rsidRPr="00CD00D8">
              <w:rPr>
                <w:rFonts w:eastAsia="Times New Roman" w:cstheme="minorHAnsi"/>
                <w:sz w:val="18"/>
                <w:szCs w:val="18"/>
                <w:lang w:eastAsia="en-GB"/>
              </w:rPr>
              <w:t xml:space="preserve">Replacement of </w:t>
            </w:r>
            <w:proofErr w:type="spellStart"/>
            <w:r w:rsidRPr="00CD00D8">
              <w:rPr>
                <w:rFonts w:eastAsia="Times New Roman" w:cstheme="minorHAnsi"/>
                <w:sz w:val="18"/>
                <w:szCs w:val="18"/>
                <w:lang w:eastAsia="en-GB"/>
              </w:rPr>
              <w:t>Tost</w:t>
            </w:r>
            <w:proofErr w:type="spellEnd"/>
            <w:r w:rsidRPr="00CD00D8">
              <w:rPr>
                <w:rFonts w:eastAsia="Times New Roman" w:cstheme="minorHAnsi"/>
                <w:sz w:val="18"/>
                <w:szCs w:val="18"/>
                <w:lang w:eastAsia="en-GB"/>
              </w:rPr>
              <w:t xml:space="preserve"> hooks </w:t>
            </w:r>
            <w:proofErr w:type="spellStart"/>
            <w:r w:rsidRPr="00CD00D8">
              <w:rPr>
                <w:rFonts w:eastAsia="Times New Roman" w:cstheme="minorHAnsi"/>
                <w:sz w:val="18"/>
                <w:szCs w:val="18"/>
                <w:lang w:eastAsia="en-GB"/>
              </w:rPr>
              <w:t>iaw</w:t>
            </w:r>
            <w:proofErr w:type="spellEnd"/>
            <w:r w:rsidRPr="00CD00D8">
              <w:rPr>
                <w:rFonts w:eastAsia="Times New Roman" w:cstheme="minorHAnsi"/>
                <w:sz w:val="18"/>
                <w:szCs w:val="18"/>
                <w:lang w:eastAsia="en-GB"/>
              </w:rPr>
              <w:t xml:space="preserve"> AD1989-018/3</w:t>
            </w:r>
          </w:p>
        </w:tc>
        <w:tc>
          <w:tcPr>
            <w:tcW w:w="3816" w:type="dxa"/>
            <w:tcBorders>
              <w:top w:val="single" w:sz="4" w:space="0" w:color="auto"/>
              <w:left w:val="single" w:sz="4" w:space="0" w:color="auto"/>
              <w:bottom w:val="nil"/>
              <w:right w:val="single" w:sz="4" w:space="0" w:color="auto"/>
            </w:tcBorders>
            <w:hideMark/>
          </w:tcPr>
          <w:p w14:paraId="37F4186B" w14:textId="77777777" w:rsidR="00CD00D8" w:rsidRPr="00CD00D8" w:rsidRDefault="00CD00D8" w:rsidP="00CD00D8">
            <w:pPr>
              <w:tabs>
                <w:tab w:val="left" w:pos="720"/>
                <w:tab w:val="center" w:pos="4320"/>
                <w:tab w:val="right" w:pos="8640"/>
              </w:tabs>
              <w:spacing w:after="0" w:line="240" w:lineRule="auto"/>
              <w:rPr>
                <w:rFonts w:eastAsia="Times New Roman" w:cstheme="minorHAnsi"/>
                <w:sz w:val="18"/>
                <w:szCs w:val="18"/>
                <w:lang w:eastAsia="en-GB"/>
              </w:rPr>
            </w:pPr>
            <w:r w:rsidRPr="00CD00D8">
              <w:rPr>
                <w:rFonts w:eastAsia="Times New Roman" w:cstheme="minorHAnsi"/>
                <w:sz w:val="18"/>
                <w:szCs w:val="18"/>
                <w:lang w:eastAsia="en-GB"/>
              </w:rPr>
              <w:t>BGA private gliders may use 3-4 actuations per flight = 2500 to 3000 launches</w:t>
            </w:r>
          </w:p>
          <w:p w14:paraId="2A5990AC" w14:textId="77777777" w:rsidR="00CD00D8" w:rsidRPr="00CD00D8" w:rsidRDefault="00CD00D8" w:rsidP="00CD00D8">
            <w:pPr>
              <w:tabs>
                <w:tab w:val="left" w:pos="720"/>
                <w:tab w:val="center" w:pos="4320"/>
                <w:tab w:val="right" w:pos="8640"/>
              </w:tabs>
              <w:spacing w:after="0" w:line="240" w:lineRule="auto"/>
              <w:rPr>
                <w:rFonts w:eastAsia="Times New Roman" w:cstheme="minorHAnsi"/>
                <w:sz w:val="18"/>
                <w:szCs w:val="18"/>
                <w:lang w:eastAsia="en-GB"/>
              </w:rPr>
            </w:pPr>
          </w:p>
          <w:p w14:paraId="490FDB1E" w14:textId="77777777" w:rsidR="00CD00D8" w:rsidRPr="00CD00D8" w:rsidRDefault="00CD00D8" w:rsidP="00CD00D8">
            <w:pPr>
              <w:tabs>
                <w:tab w:val="left" w:pos="720"/>
                <w:tab w:val="center" w:pos="4320"/>
                <w:tab w:val="right" w:pos="8640"/>
              </w:tabs>
              <w:spacing w:after="0" w:line="240" w:lineRule="auto"/>
              <w:rPr>
                <w:rFonts w:eastAsia="Times New Roman" w:cstheme="minorHAnsi"/>
                <w:sz w:val="18"/>
                <w:szCs w:val="18"/>
                <w:lang w:eastAsia="en-GB"/>
              </w:rPr>
            </w:pPr>
            <w:r w:rsidRPr="00CD00D8">
              <w:rPr>
                <w:rFonts w:eastAsia="Times New Roman" w:cstheme="minorHAnsi"/>
                <w:sz w:val="18"/>
                <w:szCs w:val="18"/>
                <w:lang w:eastAsia="en-GB"/>
              </w:rPr>
              <w:t>Refer to TNS 02/05</w:t>
            </w:r>
          </w:p>
        </w:tc>
        <w:tc>
          <w:tcPr>
            <w:tcW w:w="1204" w:type="dxa"/>
            <w:tcBorders>
              <w:top w:val="single" w:sz="4" w:space="0" w:color="auto"/>
              <w:left w:val="single" w:sz="4" w:space="0" w:color="auto"/>
              <w:bottom w:val="single" w:sz="4" w:space="0" w:color="auto"/>
              <w:right w:val="single" w:sz="4" w:space="0" w:color="auto"/>
            </w:tcBorders>
            <w:hideMark/>
          </w:tcPr>
          <w:p w14:paraId="0055F66D" w14:textId="77777777" w:rsidR="00CD00D8" w:rsidRPr="00DC06CE" w:rsidRDefault="00CD00D8" w:rsidP="00CD00D8">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bookmarkEnd w:id="2"/>
    </w:tbl>
    <w:p w14:paraId="0A4A1BD8"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581AE07E"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1A23365D"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53E95989"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3A1CCF1C"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4F865B9B"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7E42460D"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74B309FB"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70751EF3"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583141B8"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r>
      <w:tr w:rsidR="00BB5CB5" w:rsidRPr="00BB5CB5" w14:paraId="0E5C330E"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1392CFB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023801FE" w14:textId="17E391BD"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39B12492" w14:textId="0AD085C6"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BD4D0D4" w14:textId="3603F46E"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p>
        </w:tc>
      </w:tr>
      <w:tr w:rsidR="00BB5CB5" w:rsidRPr="00BB5CB5" w14:paraId="06992FB4"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021F51FE"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28C6E8CC"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3DC7C93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347FE026" w14:textId="77777777" w:rsidR="00BB5CB5" w:rsidRPr="00BB5CB5" w:rsidRDefault="001C6646"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fldChar w:fldCharType="begin">
                <w:ffData>
                  <w:name w:val="Check7"/>
                  <w:enabled/>
                  <w:calcOnExit w:val="0"/>
                  <w:checkBox>
                    <w:sizeAuto/>
                    <w:default w:val="1"/>
                  </w:checkBox>
                </w:ffData>
              </w:fldChar>
            </w:r>
            <w:bookmarkStart w:id="3" w:name="Check7"/>
            <w:r>
              <w:rPr>
                <w:rFonts w:ascii="Calibri" w:eastAsia="Times New Roman" w:hAnsi="Calibri" w:cs="Calibri"/>
                <w:sz w:val="18"/>
                <w:szCs w:val="18"/>
              </w:rPr>
              <w:instrText xml:space="preserve"> FORMCHECKBOX </w:instrText>
            </w:r>
            <w:r w:rsidR="00435827">
              <w:rPr>
                <w:rFonts w:ascii="Calibri" w:eastAsia="Times New Roman" w:hAnsi="Calibri" w:cs="Calibri"/>
                <w:sz w:val="18"/>
                <w:szCs w:val="18"/>
              </w:rPr>
            </w:r>
            <w:r w:rsidR="00435827">
              <w:rPr>
                <w:rFonts w:ascii="Calibri" w:eastAsia="Times New Roman" w:hAnsi="Calibri" w:cs="Calibri"/>
                <w:sz w:val="18"/>
                <w:szCs w:val="18"/>
              </w:rPr>
              <w:fldChar w:fldCharType="separate"/>
            </w:r>
            <w:r>
              <w:rPr>
                <w:rFonts w:ascii="Calibri" w:eastAsia="Times New Roman" w:hAnsi="Calibri" w:cs="Calibri"/>
                <w:sz w:val="18"/>
                <w:szCs w:val="18"/>
              </w:rPr>
              <w:fldChar w:fldCharType="end"/>
            </w:r>
            <w:bookmarkEnd w:id="3"/>
            <w:r w:rsidR="00BB5CB5" w:rsidRPr="00BB5CB5">
              <w:rPr>
                <w:rFonts w:ascii="Calibri" w:eastAsia="Times New Roman" w:hAnsi="Calibri" w:cs="Calibri"/>
                <w:sz w:val="18"/>
                <w:szCs w:val="18"/>
              </w:rPr>
              <w:t xml:space="preserve"> EASA Aircraft - </w:t>
            </w:r>
            <w:r w:rsidR="00BB5CB5"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60A3AA94"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71DDAF8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3A39119B" w14:textId="77777777" w:rsidTr="00CD00D8">
        <w:trPr>
          <w:trHeight w:val="336"/>
        </w:trPr>
        <w:tc>
          <w:tcPr>
            <w:tcW w:w="3797" w:type="dxa"/>
            <w:gridSpan w:val="2"/>
            <w:tcBorders>
              <w:top w:val="nil"/>
              <w:left w:val="single" w:sz="4" w:space="0" w:color="auto"/>
              <w:bottom w:val="single" w:sz="4" w:space="0" w:color="auto"/>
              <w:right w:val="nil"/>
            </w:tcBorders>
            <w:vAlign w:val="center"/>
            <w:hideMark/>
          </w:tcPr>
          <w:p w14:paraId="01D3D632" w14:textId="61293B5C"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p>
        </w:tc>
        <w:tc>
          <w:tcPr>
            <w:tcW w:w="2552" w:type="dxa"/>
            <w:gridSpan w:val="2"/>
            <w:tcBorders>
              <w:top w:val="nil"/>
              <w:left w:val="nil"/>
              <w:bottom w:val="single" w:sz="4" w:space="0" w:color="auto"/>
              <w:right w:val="nil"/>
            </w:tcBorders>
            <w:vAlign w:val="center"/>
            <w:hideMark/>
          </w:tcPr>
          <w:p w14:paraId="36CCFB41"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7" w:type="dxa"/>
            <w:tcBorders>
              <w:top w:val="nil"/>
              <w:left w:val="nil"/>
              <w:bottom w:val="single" w:sz="4" w:space="0" w:color="auto"/>
              <w:right w:val="nil"/>
            </w:tcBorders>
            <w:vAlign w:val="center"/>
            <w:hideMark/>
          </w:tcPr>
          <w:p w14:paraId="70CFC434" w14:textId="4BE0F444"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p>
        </w:tc>
        <w:tc>
          <w:tcPr>
            <w:tcW w:w="2979" w:type="dxa"/>
            <w:gridSpan w:val="2"/>
            <w:tcBorders>
              <w:top w:val="nil"/>
              <w:left w:val="nil"/>
              <w:bottom w:val="single" w:sz="4" w:space="0" w:color="auto"/>
              <w:right w:val="single" w:sz="4" w:space="0" w:color="auto"/>
            </w:tcBorders>
            <w:vAlign w:val="center"/>
            <w:hideMark/>
          </w:tcPr>
          <w:p w14:paraId="6DA6FCB1" w14:textId="3F073640"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p>
        </w:tc>
      </w:tr>
    </w:tbl>
    <w:p w14:paraId="3A65322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7423A5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2C5079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BC088C9" w14:textId="77777777" w:rsidR="00BB5CB5" w:rsidRDefault="00BB5CB5"/>
    <w:sectPr w:rsidR="00BB5CB5"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12"/>
    <w:rsid w:val="000E75B1"/>
    <w:rsid w:val="00105CDA"/>
    <w:rsid w:val="001C6646"/>
    <w:rsid w:val="003A4208"/>
    <w:rsid w:val="003B0AAD"/>
    <w:rsid w:val="003C62AF"/>
    <w:rsid w:val="00424C8C"/>
    <w:rsid w:val="00435827"/>
    <w:rsid w:val="00461369"/>
    <w:rsid w:val="005A1E15"/>
    <w:rsid w:val="005D0DBF"/>
    <w:rsid w:val="00636C03"/>
    <w:rsid w:val="00727D77"/>
    <w:rsid w:val="007339BB"/>
    <w:rsid w:val="00891537"/>
    <w:rsid w:val="00961C09"/>
    <w:rsid w:val="009A312F"/>
    <w:rsid w:val="009C0DEB"/>
    <w:rsid w:val="009C5212"/>
    <w:rsid w:val="009D2400"/>
    <w:rsid w:val="00A0195A"/>
    <w:rsid w:val="00B23EB1"/>
    <w:rsid w:val="00B45306"/>
    <w:rsid w:val="00B84ECF"/>
    <w:rsid w:val="00BB5311"/>
    <w:rsid w:val="00BB5CB5"/>
    <w:rsid w:val="00BD104D"/>
    <w:rsid w:val="00C11F82"/>
    <w:rsid w:val="00C52013"/>
    <w:rsid w:val="00C6336C"/>
    <w:rsid w:val="00CD00D8"/>
    <w:rsid w:val="00E10D1D"/>
    <w:rsid w:val="00EE2182"/>
    <w:rsid w:val="00F2334C"/>
    <w:rsid w:val="00FA2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CC84"/>
  <w15:chartTrackingRefBased/>
  <w15:docId w15:val="{C55AE68C-E2F6-48A4-99A2-E4384C5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80FB0-BFC0-437F-9B50-6CA562F6A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297F9-9CE2-4012-B0DC-3208AA881BA1}">
  <ds:schemaRefs>
    <ds:schemaRef ds:uri="http://schemas.microsoft.com/sharepoint/v3/contenttype/forms"/>
  </ds:schemaRefs>
</ds:datastoreItem>
</file>

<file path=customXml/itemProps3.xml><?xml version="1.0" encoding="utf-8"?>
<ds:datastoreItem xmlns:ds="http://schemas.openxmlformats.org/officeDocument/2006/customXml" ds:itemID="{94C84580-EB2E-420F-A49F-CFE6D57A37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434fef6-5985-46b5-85f7-47c4749122de"/>
    <ds:schemaRef ds:uri="6f3fde3f-238b-48a0-9329-9b53fdd00c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3185</Words>
  <Characters>18159</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Pete Stratten</cp:lastModifiedBy>
  <cp:revision>2</cp:revision>
  <dcterms:created xsi:type="dcterms:W3CDTF">2019-10-03T07:06:00Z</dcterms:created>
  <dcterms:modified xsi:type="dcterms:W3CDTF">2019-10-03T07:06:00Z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